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8A535" w14:textId="4BA88C65" w:rsidR="00357C44" w:rsidRDefault="00357C44">
      <w:pPr>
        <w:pStyle w:val="BodyText"/>
        <w:spacing w:before="61"/>
        <w:rPr>
          <w:rFonts w:ascii="Times New Roman"/>
          <w:sz w:val="36"/>
        </w:rPr>
      </w:pPr>
    </w:p>
    <w:p w14:paraId="09F1BEF8" w14:textId="4EDC9163" w:rsidR="00521AA0" w:rsidRDefault="00D544AF" w:rsidP="00521AA0">
      <w:pPr>
        <w:pStyle w:val="Title"/>
      </w:pPr>
      <w:r>
        <w:rPr>
          <w:color w:val="FFFFFF"/>
          <w:spacing w:val="-6"/>
          <w:highlight w:val="black"/>
        </w:rPr>
        <w:t>Unit A</w:t>
      </w:r>
      <w:r w:rsidR="005D0593">
        <w:rPr>
          <w:color w:val="FFFFFF"/>
          <w:spacing w:val="-6"/>
          <w:highlight w:val="black"/>
        </w:rPr>
        <w:t>: Fitting and Machining</w:t>
      </w:r>
      <w:r w:rsidR="00521AA0">
        <w:rPr>
          <w:color w:val="FFFFFF"/>
          <w:spacing w:val="40"/>
          <w:highlight w:val="black"/>
        </w:rPr>
        <w:t xml:space="preserve"> </w:t>
      </w:r>
    </w:p>
    <w:p w14:paraId="1A37F6C1" w14:textId="7A4DABEE" w:rsidR="00521AA0" w:rsidRDefault="00521AA0" w:rsidP="00521AA0">
      <w:pPr>
        <w:pStyle w:val="Title"/>
        <w:spacing w:before="202"/>
      </w:pPr>
      <w:r>
        <w:rPr>
          <w:color w:val="FFFFFF"/>
          <w:spacing w:val="62"/>
          <w:highlight w:val="black"/>
        </w:rPr>
        <w:t xml:space="preserve"> </w:t>
      </w:r>
      <w:r w:rsidR="00FF1A21">
        <w:rPr>
          <w:color w:val="FFFFFF"/>
          <w:spacing w:val="-12"/>
          <w:highlight w:val="black"/>
        </w:rPr>
        <w:t>Glossary of Workshop Terms</w:t>
      </w:r>
      <w:r>
        <w:rPr>
          <w:color w:val="FFFFFF"/>
          <w:spacing w:val="40"/>
          <w:highlight w:val="black"/>
        </w:rPr>
        <w:t xml:space="preserve"> </w:t>
      </w:r>
    </w:p>
    <w:p w14:paraId="07D79716" w14:textId="484BDDF9" w:rsidR="00A252B4" w:rsidRDefault="007E0F80" w:rsidP="00EA45E3">
      <w:pPr>
        <w:pStyle w:val="BodyText"/>
        <w:spacing w:before="114" w:line="225" w:lineRule="auto"/>
        <w:rPr>
          <w:w w:val="105"/>
        </w:rPr>
      </w:pPr>
      <w:r>
        <w:rPr>
          <w:w w:val="105"/>
        </w:rPr>
        <w:t xml:space="preserve">    </w:t>
      </w:r>
    </w:p>
    <w:p w14:paraId="625D6C53" w14:textId="77777777" w:rsidR="00B11EAF" w:rsidRDefault="00B11EAF" w:rsidP="00B11EAF">
      <w:pPr>
        <w:rPr>
          <w:b/>
          <w:bCs/>
          <w:lang w:eastAsia="en-AU"/>
        </w:rPr>
      </w:pPr>
    </w:p>
    <w:p w14:paraId="351184B8" w14:textId="77777777" w:rsidR="00B11EAF" w:rsidRPr="00FF7C9F" w:rsidRDefault="00B11EAF" w:rsidP="00B11EAF">
      <w:pPr>
        <w:rPr>
          <w:b/>
          <w:bCs/>
          <w:lang w:eastAsia="en-AU"/>
        </w:rPr>
      </w:pPr>
      <w:r w:rsidRPr="00FF7C9F">
        <w:rPr>
          <w:b/>
          <w:bCs/>
          <w:lang w:eastAsia="en-AU"/>
        </w:rPr>
        <w:t>A-C</w:t>
      </w:r>
    </w:p>
    <w:p w14:paraId="7C1D5524" w14:textId="77777777" w:rsidR="00B11EAF" w:rsidRPr="007F15C1" w:rsidRDefault="00B11EAF" w:rsidP="00B11EAF">
      <w:pPr>
        <w:pStyle w:val="ListParagraph"/>
        <w:widowControl/>
        <w:numPr>
          <w:ilvl w:val="0"/>
          <w:numId w:val="50"/>
        </w:numPr>
        <w:autoSpaceDE/>
        <w:autoSpaceDN/>
        <w:spacing w:before="40" w:after="80"/>
        <w:rPr>
          <w:lang w:eastAsia="en-AU"/>
        </w:rPr>
      </w:pPr>
      <w:r w:rsidRPr="000A4447">
        <w:rPr>
          <w:b/>
          <w:bCs/>
          <w:lang w:eastAsia="en-AU"/>
        </w:rPr>
        <w:t>Allen Key (Hex Key)</w:t>
      </w:r>
      <w:r w:rsidRPr="000A4447">
        <w:rPr>
          <w:lang w:eastAsia="en-AU"/>
        </w:rPr>
        <w:t xml:space="preserve"> – A small L-shaped tool used to tighten or loosen hexagonal socket screws.</w:t>
      </w:r>
    </w:p>
    <w:p w14:paraId="0C583F2A" w14:textId="77777777" w:rsidR="00B11EAF" w:rsidRDefault="00B11EAF" w:rsidP="00B11EAF">
      <w:pPr>
        <w:pStyle w:val="ListParagraph"/>
        <w:widowControl/>
        <w:numPr>
          <w:ilvl w:val="0"/>
          <w:numId w:val="50"/>
        </w:numPr>
        <w:autoSpaceDE/>
        <w:autoSpaceDN/>
        <w:spacing w:before="40" w:after="80"/>
        <w:rPr>
          <w:lang w:eastAsia="en-AU"/>
        </w:rPr>
      </w:pPr>
      <w:r w:rsidRPr="00A70659">
        <w:rPr>
          <w:b/>
          <w:bCs/>
          <w:lang w:eastAsia="en-AU"/>
        </w:rPr>
        <w:t>Angle Grinder</w:t>
      </w:r>
      <w:r>
        <w:rPr>
          <w:lang w:eastAsia="en-AU"/>
        </w:rPr>
        <w:t xml:space="preserve"> – A handheld tool used for cutting, grinding, or polishing metal.</w:t>
      </w:r>
    </w:p>
    <w:p w14:paraId="307BF61E" w14:textId="77777777" w:rsidR="00B11EAF" w:rsidRDefault="00B11EAF" w:rsidP="00B11EAF">
      <w:pPr>
        <w:pStyle w:val="ListParagraph"/>
        <w:widowControl/>
        <w:numPr>
          <w:ilvl w:val="0"/>
          <w:numId w:val="50"/>
        </w:numPr>
        <w:autoSpaceDE/>
        <w:autoSpaceDN/>
        <w:spacing w:before="40" w:after="80"/>
        <w:rPr>
          <w:lang w:eastAsia="en-AU"/>
        </w:rPr>
      </w:pPr>
      <w:r w:rsidRPr="000A4447">
        <w:rPr>
          <w:b/>
          <w:bCs/>
          <w:lang w:eastAsia="en-AU"/>
        </w:rPr>
        <w:t xml:space="preserve">Anvil </w:t>
      </w:r>
      <w:r w:rsidRPr="000A4447">
        <w:rPr>
          <w:lang w:eastAsia="en-AU"/>
        </w:rPr>
        <w:t>– A heavy iron block used as a work surface for shaping metal with a hammer.</w:t>
      </w:r>
    </w:p>
    <w:p w14:paraId="1E9D97CB" w14:textId="77777777" w:rsidR="00B11EAF" w:rsidRDefault="00B11EAF" w:rsidP="00B11EAF">
      <w:pPr>
        <w:pStyle w:val="ListParagraph"/>
        <w:widowControl/>
        <w:numPr>
          <w:ilvl w:val="0"/>
          <w:numId w:val="50"/>
        </w:numPr>
        <w:autoSpaceDE/>
        <w:autoSpaceDN/>
        <w:spacing w:before="40" w:after="80"/>
        <w:rPr>
          <w:lang w:eastAsia="en-AU"/>
        </w:rPr>
      </w:pPr>
      <w:r w:rsidRPr="00A70659">
        <w:rPr>
          <w:b/>
          <w:bCs/>
          <w:lang w:eastAsia="en-AU"/>
        </w:rPr>
        <w:t>Backlash</w:t>
      </w:r>
      <w:r>
        <w:rPr>
          <w:lang w:eastAsia="en-AU"/>
        </w:rPr>
        <w:t xml:space="preserve"> – Small unintended movement in a machine’s spindle or lead screw due to mechanical play.</w:t>
      </w:r>
    </w:p>
    <w:p w14:paraId="1ED517BF" w14:textId="77777777" w:rsidR="00B11EAF" w:rsidRDefault="00B11EAF" w:rsidP="00B11EAF">
      <w:pPr>
        <w:pStyle w:val="ListParagraph"/>
        <w:widowControl/>
        <w:numPr>
          <w:ilvl w:val="0"/>
          <w:numId w:val="50"/>
        </w:numPr>
        <w:autoSpaceDE/>
        <w:autoSpaceDN/>
        <w:spacing w:before="40" w:after="80"/>
        <w:rPr>
          <w:lang w:eastAsia="en-AU"/>
        </w:rPr>
      </w:pPr>
      <w:r w:rsidRPr="00A70659">
        <w:rPr>
          <w:b/>
          <w:bCs/>
          <w:lang w:eastAsia="en-AU"/>
        </w:rPr>
        <w:t xml:space="preserve">Bandsaw </w:t>
      </w:r>
      <w:r>
        <w:rPr>
          <w:lang w:eastAsia="en-AU"/>
        </w:rPr>
        <w:t>– A power saw with a continuous toothed blade that cuts material in straight or curved lines.</w:t>
      </w:r>
    </w:p>
    <w:p w14:paraId="6FFCBB6C" w14:textId="77777777" w:rsidR="00B11EAF" w:rsidRDefault="00B11EAF" w:rsidP="00B11EAF">
      <w:pPr>
        <w:pStyle w:val="ListParagraph"/>
        <w:widowControl/>
        <w:numPr>
          <w:ilvl w:val="0"/>
          <w:numId w:val="50"/>
        </w:numPr>
        <w:autoSpaceDE/>
        <w:autoSpaceDN/>
        <w:spacing w:before="40" w:after="80"/>
        <w:rPr>
          <w:lang w:eastAsia="en-AU"/>
        </w:rPr>
      </w:pPr>
      <w:r w:rsidRPr="00E46138">
        <w:rPr>
          <w:b/>
          <w:bCs/>
          <w:lang w:eastAsia="en-AU"/>
        </w:rPr>
        <w:t>Bench Grinder</w:t>
      </w:r>
      <w:r w:rsidRPr="00E46138">
        <w:rPr>
          <w:lang w:eastAsia="en-AU"/>
        </w:rPr>
        <w:t xml:space="preserve"> – A stationary machine used to sharpen tools or remove excess material using abrasive wheels.</w:t>
      </w:r>
    </w:p>
    <w:p w14:paraId="4DAF118C" w14:textId="77777777" w:rsidR="00B11EAF" w:rsidRPr="00E46138" w:rsidRDefault="00B11EAF" w:rsidP="00B11EAF">
      <w:pPr>
        <w:pStyle w:val="ListParagraph"/>
        <w:widowControl/>
        <w:numPr>
          <w:ilvl w:val="0"/>
          <w:numId w:val="50"/>
        </w:numPr>
        <w:autoSpaceDE/>
        <w:autoSpaceDN/>
        <w:spacing w:before="40" w:after="80"/>
        <w:rPr>
          <w:lang w:eastAsia="en-AU"/>
        </w:rPr>
      </w:pPr>
      <w:r w:rsidRPr="00E46138">
        <w:rPr>
          <w:b/>
          <w:bCs/>
          <w:lang w:eastAsia="en-AU"/>
        </w:rPr>
        <w:t>Bevel</w:t>
      </w:r>
      <w:r w:rsidRPr="00E46138">
        <w:rPr>
          <w:lang w:eastAsia="en-AU"/>
        </w:rPr>
        <w:t xml:space="preserve"> – An angled edge or surface, often used in welding prep or cutting profiles.</w:t>
      </w:r>
    </w:p>
    <w:p w14:paraId="504116AD" w14:textId="77777777" w:rsidR="00B11EAF" w:rsidRDefault="00B11EAF" w:rsidP="00B11EAF">
      <w:pPr>
        <w:pStyle w:val="ListParagraph"/>
        <w:widowControl/>
        <w:numPr>
          <w:ilvl w:val="0"/>
          <w:numId w:val="50"/>
        </w:numPr>
        <w:autoSpaceDE/>
        <w:autoSpaceDN/>
        <w:spacing w:before="40" w:after="80"/>
        <w:rPr>
          <w:lang w:eastAsia="en-AU"/>
        </w:rPr>
      </w:pPr>
      <w:r w:rsidRPr="00A70659">
        <w:rPr>
          <w:b/>
          <w:bCs/>
          <w:lang w:eastAsia="en-AU"/>
        </w:rPr>
        <w:t>Burr</w:t>
      </w:r>
      <w:r>
        <w:rPr>
          <w:lang w:eastAsia="en-AU"/>
        </w:rPr>
        <w:t xml:space="preserve"> – A rough or sharp edge left on metal after cutting or machining.</w:t>
      </w:r>
    </w:p>
    <w:p w14:paraId="6C0FDD7C" w14:textId="77777777" w:rsidR="00B11EAF" w:rsidRPr="00E46138" w:rsidRDefault="00B11EAF" w:rsidP="00B11EAF">
      <w:pPr>
        <w:pStyle w:val="ListParagraph"/>
        <w:widowControl/>
        <w:numPr>
          <w:ilvl w:val="0"/>
          <w:numId w:val="50"/>
        </w:numPr>
        <w:autoSpaceDE/>
        <w:autoSpaceDN/>
        <w:spacing w:before="40" w:after="80"/>
        <w:rPr>
          <w:lang w:eastAsia="en-AU"/>
        </w:rPr>
      </w:pPr>
      <w:r w:rsidRPr="004C3B43">
        <w:rPr>
          <w:b/>
          <w:bCs/>
          <w:lang w:eastAsia="en-AU"/>
        </w:rPr>
        <w:t>Calipers</w:t>
      </w:r>
      <w:r w:rsidRPr="004C3B43">
        <w:rPr>
          <w:lang w:eastAsia="en-AU"/>
        </w:rPr>
        <w:t xml:space="preserve"> – Precision measuring tool used for inside/outside dimensions and depth.</w:t>
      </w:r>
    </w:p>
    <w:p w14:paraId="37B0DACE" w14:textId="77777777" w:rsidR="00B11EAF" w:rsidRDefault="00B11EAF" w:rsidP="00B11EAF">
      <w:pPr>
        <w:pStyle w:val="ListParagraph"/>
        <w:widowControl/>
        <w:numPr>
          <w:ilvl w:val="0"/>
          <w:numId w:val="50"/>
        </w:numPr>
        <w:autoSpaceDE/>
        <w:autoSpaceDN/>
        <w:spacing w:before="40" w:after="80"/>
        <w:rPr>
          <w:lang w:eastAsia="en-AU"/>
        </w:rPr>
      </w:pPr>
      <w:r w:rsidRPr="00A70659">
        <w:rPr>
          <w:b/>
          <w:bCs/>
          <w:lang w:eastAsia="en-AU"/>
        </w:rPr>
        <w:t>Centre Drill</w:t>
      </w:r>
      <w:r>
        <w:rPr>
          <w:lang w:eastAsia="en-AU"/>
        </w:rPr>
        <w:t xml:space="preserve"> – A short drill bit used to create a small guiding hole at the center of a workpiece.</w:t>
      </w:r>
    </w:p>
    <w:p w14:paraId="16C6D4F3" w14:textId="77777777" w:rsidR="00B11EAF" w:rsidRDefault="00B11EAF" w:rsidP="00B11EAF">
      <w:pPr>
        <w:pStyle w:val="ListParagraph"/>
        <w:widowControl/>
        <w:numPr>
          <w:ilvl w:val="0"/>
          <w:numId w:val="50"/>
        </w:numPr>
        <w:autoSpaceDE/>
        <w:autoSpaceDN/>
        <w:spacing w:before="40" w:after="80"/>
        <w:rPr>
          <w:lang w:eastAsia="en-AU"/>
        </w:rPr>
      </w:pPr>
      <w:r w:rsidRPr="004C3B43">
        <w:rPr>
          <w:b/>
          <w:bCs/>
          <w:lang w:eastAsia="en-AU"/>
        </w:rPr>
        <w:t>Center Punch</w:t>
      </w:r>
      <w:r w:rsidRPr="004C3B43">
        <w:rPr>
          <w:lang w:eastAsia="en-AU"/>
        </w:rPr>
        <w:t xml:space="preserve"> – A tool used to mark the center of a hole for drilling.</w:t>
      </w:r>
    </w:p>
    <w:p w14:paraId="64E42606" w14:textId="77777777" w:rsidR="00B11EAF" w:rsidRDefault="00B11EAF" w:rsidP="00B11EAF">
      <w:pPr>
        <w:pStyle w:val="ListParagraph"/>
        <w:widowControl/>
        <w:numPr>
          <w:ilvl w:val="0"/>
          <w:numId w:val="50"/>
        </w:numPr>
        <w:autoSpaceDE/>
        <w:autoSpaceDN/>
        <w:spacing w:before="40" w:after="80"/>
        <w:rPr>
          <w:lang w:eastAsia="en-AU"/>
        </w:rPr>
      </w:pPr>
      <w:r w:rsidRPr="00A70659">
        <w:rPr>
          <w:b/>
          <w:bCs/>
          <w:lang w:eastAsia="en-AU"/>
        </w:rPr>
        <w:t>Chuck</w:t>
      </w:r>
      <w:r>
        <w:rPr>
          <w:lang w:eastAsia="en-AU"/>
        </w:rPr>
        <w:t xml:space="preserve"> – A clamp used to hold cutting tools or workpieces in a lathe or drill press.</w:t>
      </w:r>
    </w:p>
    <w:p w14:paraId="7B8B1E2C" w14:textId="2C36E4EF" w:rsidR="00B11EAF" w:rsidRDefault="00B11EAF" w:rsidP="00B11EAF">
      <w:pPr>
        <w:pStyle w:val="ListParagraph"/>
        <w:widowControl/>
        <w:numPr>
          <w:ilvl w:val="0"/>
          <w:numId w:val="50"/>
        </w:numPr>
        <w:autoSpaceDE/>
        <w:autoSpaceDN/>
        <w:spacing w:before="40" w:after="80"/>
        <w:rPr>
          <w:lang w:eastAsia="en-AU"/>
        </w:rPr>
      </w:pPr>
      <w:r w:rsidRPr="00A70659">
        <w:rPr>
          <w:b/>
          <w:bCs/>
          <w:lang w:eastAsia="en-AU"/>
        </w:rPr>
        <w:t>Coolant</w:t>
      </w:r>
      <w:r>
        <w:rPr>
          <w:lang w:eastAsia="en-AU"/>
        </w:rPr>
        <w:t xml:space="preserve"> – A liquid used to reduce heat and friction during machining.</w:t>
      </w:r>
    </w:p>
    <w:p w14:paraId="231187EE" w14:textId="77777777" w:rsidR="00B11EAF" w:rsidRPr="00FF7C9F" w:rsidRDefault="00B11EAF" w:rsidP="00B11EAF">
      <w:pPr>
        <w:rPr>
          <w:b/>
          <w:bCs/>
          <w:lang w:eastAsia="en-AU"/>
        </w:rPr>
      </w:pPr>
      <w:r w:rsidRPr="00FF7C9F">
        <w:rPr>
          <w:b/>
          <w:bCs/>
          <w:lang w:eastAsia="en-AU"/>
        </w:rPr>
        <w:t>D-F</w:t>
      </w:r>
    </w:p>
    <w:p w14:paraId="7298785F" w14:textId="77777777" w:rsidR="00B11EAF" w:rsidRDefault="00B11EAF" w:rsidP="00B11EAF">
      <w:pPr>
        <w:pStyle w:val="ListParagraph"/>
        <w:widowControl/>
        <w:numPr>
          <w:ilvl w:val="0"/>
          <w:numId w:val="51"/>
        </w:numPr>
        <w:autoSpaceDE/>
        <w:autoSpaceDN/>
        <w:spacing w:before="40" w:after="80"/>
        <w:rPr>
          <w:lang w:eastAsia="en-AU"/>
        </w:rPr>
      </w:pPr>
      <w:r w:rsidRPr="00FF7C9F">
        <w:rPr>
          <w:b/>
          <w:bCs/>
          <w:lang w:eastAsia="en-AU"/>
        </w:rPr>
        <w:t>Deburring Tool</w:t>
      </w:r>
      <w:r>
        <w:rPr>
          <w:lang w:eastAsia="en-AU"/>
        </w:rPr>
        <w:t xml:space="preserve"> – A handheld tool used to remove burrs from metal edges.</w:t>
      </w:r>
    </w:p>
    <w:p w14:paraId="5E4EB637" w14:textId="77777777" w:rsidR="00B11EAF" w:rsidRDefault="00B11EAF" w:rsidP="00B11EAF">
      <w:pPr>
        <w:pStyle w:val="ListParagraph"/>
        <w:widowControl/>
        <w:numPr>
          <w:ilvl w:val="0"/>
          <w:numId w:val="51"/>
        </w:numPr>
        <w:autoSpaceDE/>
        <w:autoSpaceDN/>
        <w:spacing w:before="40" w:after="80"/>
        <w:rPr>
          <w:lang w:eastAsia="en-AU"/>
        </w:rPr>
      </w:pPr>
      <w:r w:rsidRPr="00FF7C9F">
        <w:rPr>
          <w:b/>
          <w:bCs/>
          <w:lang w:eastAsia="en-AU"/>
        </w:rPr>
        <w:t>Depth Stop</w:t>
      </w:r>
      <w:r>
        <w:rPr>
          <w:lang w:eastAsia="en-AU"/>
        </w:rPr>
        <w:t xml:space="preserve"> – A device on a drill press or milling machine that limits how deep the cutter can go.</w:t>
      </w:r>
    </w:p>
    <w:p w14:paraId="0CB156CB" w14:textId="77777777" w:rsidR="00B11EAF" w:rsidRDefault="00B11EAF" w:rsidP="00B11EAF">
      <w:pPr>
        <w:pStyle w:val="ListParagraph"/>
        <w:widowControl/>
        <w:numPr>
          <w:ilvl w:val="0"/>
          <w:numId w:val="51"/>
        </w:numPr>
        <w:autoSpaceDE/>
        <w:autoSpaceDN/>
        <w:spacing w:before="40" w:after="80"/>
        <w:rPr>
          <w:lang w:eastAsia="en-AU"/>
        </w:rPr>
      </w:pPr>
      <w:r w:rsidRPr="00FD29A0">
        <w:rPr>
          <w:b/>
          <w:bCs/>
          <w:lang w:eastAsia="en-AU"/>
        </w:rPr>
        <w:t xml:space="preserve">Die </w:t>
      </w:r>
      <w:r>
        <w:rPr>
          <w:lang w:eastAsia="en-AU"/>
        </w:rPr>
        <w:t>– A tool used to cut external threads on round stock.</w:t>
      </w:r>
    </w:p>
    <w:p w14:paraId="0A5B5210" w14:textId="77777777" w:rsidR="00B11EAF" w:rsidRPr="00FD29A0" w:rsidRDefault="00B11EAF" w:rsidP="00B11EAF">
      <w:pPr>
        <w:pStyle w:val="ListParagraph"/>
        <w:widowControl/>
        <w:numPr>
          <w:ilvl w:val="0"/>
          <w:numId w:val="51"/>
        </w:numPr>
        <w:autoSpaceDE/>
        <w:autoSpaceDN/>
        <w:spacing w:before="40" w:after="80"/>
        <w:rPr>
          <w:lang w:eastAsia="en-AU"/>
        </w:rPr>
      </w:pPr>
      <w:r w:rsidRPr="00FD29A0">
        <w:rPr>
          <w:b/>
          <w:bCs/>
          <w:lang w:eastAsia="en-AU"/>
        </w:rPr>
        <w:t>Drift</w:t>
      </w:r>
      <w:r>
        <w:rPr>
          <w:lang w:eastAsia="en-AU"/>
        </w:rPr>
        <w:t xml:space="preserve"> – A tapering steel rod used to align holes or drive out pins.</w:t>
      </w:r>
    </w:p>
    <w:p w14:paraId="6C67D8A5" w14:textId="77777777" w:rsidR="00B11EAF" w:rsidRPr="00277D8F" w:rsidRDefault="00B11EAF" w:rsidP="00B11EAF">
      <w:pPr>
        <w:pStyle w:val="ListParagraph"/>
        <w:widowControl/>
        <w:numPr>
          <w:ilvl w:val="0"/>
          <w:numId w:val="51"/>
        </w:numPr>
        <w:autoSpaceDE/>
        <w:autoSpaceDN/>
        <w:spacing w:before="40" w:after="80"/>
        <w:rPr>
          <w:lang w:eastAsia="en-AU"/>
        </w:rPr>
      </w:pPr>
      <w:r w:rsidRPr="00277D8F">
        <w:rPr>
          <w:b/>
          <w:bCs/>
          <w:lang w:eastAsia="en-AU"/>
        </w:rPr>
        <w:t xml:space="preserve">Fabrication </w:t>
      </w:r>
      <w:r w:rsidRPr="00277D8F">
        <w:rPr>
          <w:lang w:eastAsia="en-AU"/>
        </w:rPr>
        <w:t>– The process of constructing metal structures by cutting, bending, and assembling.</w:t>
      </w:r>
    </w:p>
    <w:p w14:paraId="66EF31EB" w14:textId="77777777" w:rsidR="00B11EAF" w:rsidRDefault="00B11EAF" w:rsidP="00B11EAF">
      <w:pPr>
        <w:pStyle w:val="ListParagraph"/>
        <w:widowControl/>
        <w:numPr>
          <w:ilvl w:val="0"/>
          <w:numId w:val="51"/>
        </w:numPr>
        <w:autoSpaceDE/>
        <w:autoSpaceDN/>
        <w:spacing w:before="40" w:after="80"/>
        <w:rPr>
          <w:lang w:eastAsia="en-AU"/>
        </w:rPr>
      </w:pPr>
      <w:r w:rsidRPr="00FF7C9F">
        <w:rPr>
          <w:b/>
          <w:bCs/>
          <w:lang w:eastAsia="en-AU"/>
        </w:rPr>
        <w:lastRenderedPageBreak/>
        <w:t>Faceplate</w:t>
      </w:r>
      <w:r>
        <w:rPr>
          <w:lang w:eastAsia="en-AU"/>
        </w:rPr>
        <w:t xml:space="preserve"> – A flat, circular attachment on a lathe used for holding irregular workpieces.</w:t>
      </w:r>
    </w:p>
    <w:p w14:paraId="015AE781" w14:textId="77777777" w:rsidR="00B11EAF" w:rsidRDefault="00B11EAF" w:rsidP="00B11EAF">
      <w:pPr>
        <w:pStyle w:val="ListParagraph"/>
        <w:widowControl/>
        <w:numPr>
          <w:ilvl w:val="0"/>
          <w:numId w:val="51"/>
        </w:numPr>
        <w:autoSpaceDE/>
        <w:autoSpaceDN/>
        <w:spacing w:before="40" w:after="80"/>
        <w:rPr>
          <w:lang w:eastAsia="en-AU"/>
        </w:rPr>
      </w:pPr>
      <w:r w:rsidRPr="00FF7C9F">
        <w:rPr>
          <w:b/>
          <w:bCs/>
          <w:lang w:eastAsia="en-AU"/>
        </w:rPr>
        <w:t>Feed Rate</w:t>
      </w:r>
      <w:r>
        <w:rPr>
          <w:lang w:eastAsia="en-AU"/>
        </w:rPr>
        <w:t xml:space="preserve"> – The speed at which the tool or material moves during cutting or drilling.</w:t>
      </w:r>
    </w:p>
    <w:p w14:paraId="176FFF41" w14:textId="77777777" w:rsidR="00B11EAF" w:rsidRPr="00277D8F" w:rsidRDefault="00B11EAF" w:rsidP="00B11EAF">
      <w:pPr>
        <w:pStyle w:val="ListParagraph"/>
        <w:widowControl/>
        <w:numPr>
          <w:ilvl w:val="0"/>
          <w:numId w:val="51"/>
        </w:numPr>
        <w:autoSpaceDE/>
        <w:autoSpaceDN/>
        <w:spacing w:before="40" w:after="80"/>
        <w:rPr>
          <w:lang w:eastAsia="en-AU"/>
        </w:rPr>
      </w:pPr>
      <w:r w:rsidRPr="00277D8F">
        <w:rPr>
          <w:b/>
          <w:bCs/>
          <w:lang w:eastAsia="en-AU"/>
        </w:rPr>
        <w:t>Feeler Gauge</w:t>
      </w:r>
      <w:r w:rsidRPr="00277D8F">
        <w:rPr>
          <w:lang w:eastAsia="en-AU"/>
        </w:rPr>
        <w:t xml:space="preserve"> – Thin metal blades used to measure small gaps or clearances.</w:t>
      </w:r>
    </w:p>
    <w:p w14:paraId="3EA02DB7" w14:textId="77777777" w:rsidR="00B11EAF" w:rsidRDefault="00B11EAF" w:rsidP="00B11EAF">
      <w:pPr>
        <w:pStyle w:val="ListParagraph"/>
        <w:widowControl/>
        <w:numPr>
          <w:ilvl w:val="0"/>
          <w:numId w:val="51"/>
        </w:numPr>
        <w:autoSpaceDE/>
        <w:autoSpaceDN/>
        <w:spacing w:before="40" w:after="80"/>
        <w:rPr>
          <w:lang w:eastAsia="en-AU"/>
        </w:rPr>
      </w:pPr>
      <w:r w:rsidRPr="00154845">
        <w:rPr>
          <w:b/>
          <w:bCs/>
          <w:lang w:eastAsia="en-AU"/>
        </w:rPr>
        <w:t xml:space="preserve">Fixture </w:t>
      </w:r>
      <w:r>
        <w:rPr>
          <w:lang w:eastAsia="en-AU"/>
        </w:rPr>
        <w:t>– A custom setup or device that secures a workpiece during machining.</w:t>
      </w:r>
    </w:p>
    <w:p w14:paraId="744D00A6" w14:textId="703709D0" w:rsidR="00B11EAF" w:rsidRPr="00FF1A21" w:rsidRDefault="00B11EAF" w:rsidP="00B11EAF">
      <w:pPr>
        <w:pStyle w:val="ListParagraph"/>
        <w:widowControl/>
        <w:numPr>
          <w:ilvl w:val="0"/>
          <w:numId w:val="51"/>
        </w:numPr>
        <w:autoSpaceDE/>
        <w:autoSpaceDN/>
        <w:spacing w:before="40" w:after="80"/>
        <w:rPr>
          <w:lang w:eastAsia="en-AU"/>
        </w:rPr>
      </w:pPr>
      <w:r w:rsidRPr="00154845">
        <w:rPr>
          <w:b/>
          <w:bCs/>
          <w:lang w:eastAsia="en-AU"/>
        </w:rPr>
        <w:t xml:space="preserve">Flux </w:t>
      </w:r>
      <w:r w:rsidRPr="00154845">
        <w:rPr>
          <w:lang w:eastAsia="en-AU"/>
        </w:rPr>
        <w:t>– A chemical cleaner used in welding or soldering to remove oxidation and improve bonding.</w:t>
      </w:r>
    </w:p>
    <w:p w14:paraId="491ECBAD" w14:textId="77777777" w:rsidR="00B11EAF" w:rsidRPr="005C057D" w:rsidRDefault="00B11EAF" w:rsidP="00B11EAF">
      <w:pPr>
        <w:rPr>
          <w:b/>
          <w:bCs/>
          <w:lang w:eastAsia="en-AU"/>
        </w:rPr>
      </w:pPr>
      <w:r w:rsidRPr="005C057D">
        <w:rPr>
          <w:b/>
          <w:bCs/>
          <w:lang w:eastAsia="en-AU"/>
        </w:rPr>
        <w:t>G-L</w:t>
      </w:r>
    </w:p>
    <w:p w14:paraId="3D7890ED" w14:textId="77777777" w:rsidR="00B11EAF" w:rsidRPr="00154845" w:rsidRDefault="00B11EAF" w:rsidP="00B11EAF">
      <w:pPr>
        <w:pStyle w:val="ListParagraph"/>
        <w:widowControl/>
        <w:numPr>
          <w:ilvl w:val="0"/>
          <w:numId w:val="52"/>
        </w:numPr>
        <w:autoSpaceDE/>
        <w:autoSpaceDN/>
        <w:spacing w:before="40" w:after="80"/>
        <w:rPr>
          <w:lang w:eastAsia="en-AU"/>
        </w:rPr>
      </w:pPr>
      <w:r w:rsidRPr="00154845">
        <w:rPr>
          <w:b/>
          <w:bCs/>
          <w:lang w:eastAsia="en-AU"/>
        </w:rPr>
        <w:t>Gantry Crane</w:t>
      </w:r>
      <w:r w:rsidRPr="00154845">
        <w:rPr>
          <w:lang w:eastAsia="en-AU"/>
        </w:rPr>
        <w:t xml:space="preserve"> – A large overhead frame structure used for lifting heavy parts.</w:t>
      </w:r>
    </w:p>
    <w:p w14:paraId="555CAF36" w14:textId="77777777" w:rsidR="00B11EAF" w:rsidRDefault="00B11EAF" w:rsidP="00B11EAF">
      <w:pPr>
        <w:pStyle w:val="ListParagraph"/>
        <w:widowControl/>
        <w:numPr>
          <w:ilvl w:val="0"/>
          <w:numId w:val="52"/>
        </w:numPr>
        <w:autoSpaceDE/>
        <w:autoSpaceDN/>
        <w:spacing w:before="40" w:after="80"/>
        <w:rPr>
          <w:lang w:eastAsia="en-AU"/>
        </w:rPr>
      </w:pPr>
      <w:r w:rsidRPr="005C057D">
        <w:rPr>
          <w:b/>
          <w:bCs/>
          <w:lang w:eastAsia="en-AU"/>
        </w:rPr>
        <w:t>Gib</w:t>
      </w:r>
      <w:r>
        <w:rPr>
          <w:lang w:eastAsia="en-AU"/>
        </w:rPr>
        <w:t xml:space="preserve"> – A small tapered strip that allows controlled sliding between machine parts.</w:t>
      </w:r>
    </w:p>
    <w:p w14:paraId="5FBA7FA9" w14:textId="77777777" w:rsidR="00B11EAF" w:rsidRDefault="00B11EAF" w:rsidP="00B11EAF">
      <w:pPr>
        <w:pStyle w:val="ListParagraph"/>
        <w:widowControl/>
        <w:numPr>
          <w:ilvl w:val="0"/>
          <w:numId w:val="52"/>
        </w:numPr>
        <w:autoSpaceDE/>
        <w:autoSpaceDN/>
        <w:spacing w:before="40" w:after="80"/>
        <w:rPr>
          <w:lang w:eastAsia="en-AU"/>
        </w:rPr>
      </w:pPr>
      <w:r w:rsidRPr="005C057D">
        <w:rPr>
          <w:b/>
          <w:bCs/>
          <w:lang w:eastAsia="en-AU"/>
        </w:rPr>
        <w:t>Grinding Wheel</w:t>
      </w:r>
      <w:r>
        <w:rPr>
          <w:lang w:eastAsia="en-AU"/>
        </w:rPr>
        <w:t xml:space="preserve"> – A rotating abrasive disc used for shaping or sharpening metal.</w:t>
      </w:r>
    </w:p>
    <w:p w14:paraId="10C05675" w14:textId="77777777" w:rsidR="00B11EAF" w:rsidRPr="00154845" w:rsidRDefault="00B11EAF" w:rsidP="00B11EAF">
      <w:pPr>
        <w:pStyle w:val="ListParagraph"/>
        <w:widowControl/>
        <w:numPr>
          <w:ilvl w:val="0"/>
          <w:numId w:val="52"/>
        </w:numPr>
        <w:autoSpaceDE/>
        <w:autoSpaceDN/>
        <w:spacing w:before="40" w:after="80"/>
        <w:rPr>
          <w:lang w:eastAsia="en-AU"/>
        </w:rPr>
      </w:pPr>
      <w:r w:rsidRPr="00773CE8">
        <w:rPr>
          <w:b/>
          <w:bCs/>
          <w:lang w:eastAsia="en-AU"/>
        </w:rPr>
        <w:t xml:space="preserve">Hacksaw </w:t>
      </w:r>
      <w:r w:rsidRPr="00773CE8">
        <w:rPr>
          <w:lang w:eastAsia="en-AU"/>
        </w:rPr>
        <w:t>– A fine-toothed saw used for cutting metal manually.</w:t>
      </w:r>
    </w:p>
    <w:p w14:paraId="3DC174BC" w14:textId="77777777" w:rsidR="00B11EAF" w:rsidRDefault="00B11EAF" w:rsidP="00B11EAF">
      <w:pPr>
        <w:pStyle w:val="ListParagraph"/>
        <w:widowControl/>
        <w:numPr>
          <w:ilvl w:val="0"/>
          <w:numId w:val="52"/>
        </w:numPr>
        <w:autoSpaceDE/>
        <w:autoSpaceDN/>
        <w:spacing w:before="40" w:after="80"/>
        <w:rPr>
          <w:lang w:eastAsia="en-AU"/>
        </w:rPr>
      </w:pPr>
      <w:r w:rsidRPr="005C057D">
        <w:rPr>
          <w:b/>
          <w:bCs/>
          <w:lang w:eastAsia="en-AU"/>
        </w:rPr>
        <w:t>Hand Taps</w:t>
      </w:r>
      <w:r>
        <w:rPr>
          <w:lang w:eastAsia="en-AU"/>
        </w:rPr>
        <w:t xml:space="preserve"> – Tools used to cut internal threads into holes.</w:t>
      </w:r>
    </w:p>
    <w:p w14:paraId="41A82CE9" w14:textId="77777777" w:rsidR="00B11EAF" w:rsidRPr="00773CE8" w:rsidRDefault="00B11EAF" w:rsidP="00B11EAF">
      <w:pPr>
        <w:pStyle w:val="ListParagraph"/>
        <w:widowControl/>
        <w:numPr>
          <w:ilvl w:val="0"/>
          <w:numId w:val="52"/>
        </w:numPr>
        <w:autoSpaceDE/>
        <w:autoSpaceDN/>
        <w:spacing w:before="40" w:after="80"/>
        <w:rPr>
          <w:lang w:eastAsia="en-AU"/>
        </w:rPr>
      </w:pPr>
      <w:r w:rsidRPr="00773CE8">
        <w:rPr>
          <w:b/>
          <w:bCs/>
          <w:lang w:eastAsia="en-AU"/>
        </w:rPr>
        <w:t xml:space="preserve">Jig </w:t>
      </w:r>
      <w:r w:rsidRPr="00773CE8">
        <w:rPr>
          <w:lang w:eastAsia="en-AU"/>
        </w:rPr>
        <w:t>– A guiding device that holds or positions work for machining or welding operations.</w:t>
      </w:r>
    </w:p>
    <w:p w14:paraId="6BCFAD99" w14:textId="77777777" w:rsidR="00B11EAF" w:rsidRPr="00773CE8" w:rsidRDefault="00B11EAF" w:rsidP="00B11EAF">
      <w:pPr>
        <w:pStyle w:val="ListParagraph"/>
        <w:widowControl/>
        <w:numPr>
          <w:ilvl w:val="0"/>
          <w:numId w:val="52"/>
        </w:numPr>
        <w:autoSpaceDE/>
        <w:autoSpaceDN/>
        <w:spacing w:before="40" w:after="80"/>
        <w:rPr>
          <w:lang w:eastAsia="en-AU"/>
        </w:rPr>
      </w:pPr>
      <w:r w:rsidRPr="00773CE8">
        <w:rPr>
          <w:b/>
          <w:bCs/>
          <w:lang w:eastAsia="en-AU"/>
        </w:rPr>
        <w:t>Keyway</w:t>
      </w:r>
      <w:r w:rsidRPr="00773CE8">
        <w:rPr>
          <w:lang w:eastAsia="en-AU"/>
        </w:rPr>
        <w:t xml:space="preserve"> – A slot cut into a shaft or hub to accept a key, preventing rotational movement.</w:t>
      </w:r>
    </w:p>
    <w:p w14:paraId="1943C750" w14:textId="77777777" w:rsidR="00B11EAF" w:rsidRDefault="00B11EAF" w:rsidP="00B11EAF">
      <w:pPr>
        <w:pStyle w:val="ListParagraph"/>
        <w:widowControl/>
        <w:numPr>
          <w:ilvl w:val="0"/>
          <w:numId w:val="52"/>
        </w:numPr>
        <w:autoSpaceDE/>
        <w:autoSpaceDN/>
        <w:spacing w:before="40" w:after="80"/>
        <w:rPr>
          <w:lang w:eastAsia="en-AU"/>
        </w:rPr>
      </w:pPr>
      <w:r w:rsidRPr="005C057D">
        <w:rPr>
          <w:b/>
          <w:bCs/>
          <w:lang w:eastAsia="en-AU"/>
        </w:rPr>
        <w:t xml:space="preserve">Lathe </w:t>
      </w:r>
      <w:r>
        <w:rPr>
          <w:lang w:eastAsia="en-AU"/>
        </w:rPr>
        <w:t>– A machine that rotates a workpiece while a tool removes material.</w:t>
      </w:r>
    </w:p>
    <w:p w14:paraId="5841FDEF" w14:textId="77777777" w:rsidR="00B11EAF" w:rsidRDefault="00B11EAF" w:rsidP="00B11EAF">
      <w:pPr>
        <w:pStyle w:val="ListParagraph"/>
        <w:widowControl/>
        <w:numPr>
          <w:ilvl w:val="0"/>
          <w:numId w:val="52"/>
        </w:numPr>
        <w:autoSpaceDE/>
        <w:autoSpaceDN/>
        <w:spacing w:before="40" w:after="80"/>
        <w:rPr>
          <w:lang w:eastAsia="en-AU"/>
        </w:rPr>
      </w:pPr>
      <w:r w:rsidRPr="006B3DD3">
        <w:rPr>
          <w:b/>
          <w:bCs/>
          <w:lang w:eastAsia="en-AU"/>
        </w:rPr>
        <w:t>Layout Dye</w:t>
      </w:r>
      <w:r w:rsidRPr="006B3DD3">
        <w:rPr>
          <w:lang w:eastAsia="en-AU"/>
        </w:rPr>
        <w:t xml:space="preserve"> – </w:t>
      </w:r>
      <w:proofErr w:type="spellStart"/>
      <w:r w:rsidRPr="006B3DD3">
        <w:rPr>
          <w:lang w:eastAsia="en-AU"/>
        </w:rPr>
        <w:t>Colo</w:t>
      </w:r>
      <w:r>
        <w:rPr>
          <w:lang w:eastAsia="en-AU"/>
        </w:rPr>
        <w:t>u</w:t>
      </w:r>
      <w:r w:rsidRPr="006B3DD3">
        <w:rPr>
          <w:lang w:eastAsia="en-AU"/>
        </w:rPr>
        <w:t>red</w:t>
      </w:r>
      <w:proofErr w:type="spellEnd"/>
      <w:r w:rsidRPr="006B3DD3">
        <w:rPr>
          <w:lang w:eastAsia="en-AU"/>
        </w:rPr>
        <w:t xml:space="preserve"> marking fluid applied to metal surfaces to highlight scribed lines.</w:t>
      </w:r>
    </w:p>
    <w:p w14:paraId="76B7AAAA" w14:textId="77777777" w:rsidR="00B11EAF" w:rsidRDefault="00B11EAF" w:rsidP="00B11EAF">
      <w:pPr>
        <w:pStyle w:val="ListParagraph"/>
        <w:widowControl/>
        <w:numPr>
          <w:ilvl w:val="0"/>
          <w:numId w:val="52"/>
        </w:numPr>
        <w:autoSpaceDE/>
        <w:autoSpaceDN/>
        <w:spacing w:before="40" w:after="80"/>
        <w:rPr>
          <w:lang w:eastAsia="en-AU"/>
        </w:rPr>
      </w:pPr>
      <w:r w:rsidRPr="005C057D">
        <w:rPr>
          <w:b/>
          <w:bCs/>
          <w:lang w:eastAsia="en-AU"/>
        </w:rPr>
        <w:t>Lead Screw</w:t>
      </w:r>
      <w:r>
        <w:rPr>
          <w:lang w:eastAsia="en-AU"/>
        </w:rPr>
        <w:t xml:space="preserve"> – The threaded rod in a lathe or milling machine that controls linear motion.</w:t>
      </w:r>
    </w:p>
    <w:p w14:paraId="5042FBDC" w14:textId="34ECFB53" w:rsidR="00B11EAF" w:rsidRPr="00FF1A21" w:rsidRDefault="00B11EAF" w:rsidP="00B11EAF">
      <w:pPr>
        <w:pStyle w:val="ListParagraph"/>
        <w:widowControl/>
        <w:numPr>
          <w:ilvl w:val="0"/>
          <w:numId w:val="52"/>
        </w:numPr>
        <w:autoSpaceDE/>
        <w:autoSpaceDN/>
        <w:spacing w:before="40" w:after="80"/>
        <w:rPr>
          <w:lang w:eastAsia="en-AU"/>
        </w:rPr>
      </w:pPr>
      <w:r w:rsidRPr="006B3DD3">
        <w:rPr>
          <w:b/>
          <w:bCs/>
          <w:lang w:eastAsia="en-AU"/>
        </w:rPr>
        <w:t>Lockout/Tagout (LOTO)</w:t>
      </w:r>
      <w:r w:rsidRPr="006B3DD3">
        <w:rPr>
          <w:lang w:eastAsia="en-AU"/>
        </w:rPr>
        <w:t xml:space="preserve"> – A safety system used to ensure machines are isolated from power sources during maintenance.</w:t>
      </w:r>
    </w:p>
    <w:p w14:paraId="34C4FC1E" w14:textId="77777777" w:rsidR="00B11EAF" w:rsidRPr="00A42710" w:rsidRDefault="00B11EAF" w:rsidP="00B11EAF">
      <w:pPr>
        <w:rPr>
          <w:b/>
          <w:bCs/>
          <w:lang w:eastAsia="en-AU"/>
        </w:rPr>
      </w:pPr>
      <w:r w:rsidRPr="00A42710">
        <w:rPr>
          <w:b/>
          <w:bCs/>
          <w:lang w:eastAsia="en-AU"/>
        </w:rPr>
        <w:t>M-P</w:t>
      </w:r>
    </w:p>
    <w:p w14:paraId="0408D289" w14:textId="77777777" w:rsidR="00B11EAF" w:rsidRPr="00935714" w:rsidRDefault="00B11EAF" w:rsidP="00B11EAF">
      <w:pPr>
        <w:pStyle w:val="ListParagraph"/>
        <w:widowControl/>
        <w:numPr>
          <w:ilvl w:val="0"/>
          <w:numId w:val="53"/>
        </w:numPr>
        <w:autoSpaceDE/>
        <w:autoSpaceDN/>
        <w:spacing w:before="40" w:after="80"/>
        <w:rPr>
          <w:lang w:eastAsia="en-AU"/>
        </w:rPr>
      </w:pPr>
      <w:r w:rsidRPr="00935714">
        <w:rPr>
          <w:b/>
          <w:bCs/>
          <w:lang w:eastAsia="en-AU"/>
        </w:rPr>
        <w:t>Micrometer</w:t>
      </w:r>
      <w:r w:rsidRPr="00935714">
        <w:rPr>
          <w:lang w:eastAsia="en-AU"/>
        </w:rPr>
        <w:t xml:space="preserve"> – A precision instrument for measuring thickness or outside diameters down to hundredths of a millimeter.</w:t>
      </w:r>
    </w:p>
    <w:p w14:paraId="618177C2" w14:textId="77777777" w:rsidR="00B11EAF" w:rsidRDefault="00B11EAF" w:rsidP="00B11EAF">
      <w:pPr>
        <w:pStyle w:val="ListParagraph"/>
        <w:widowControl/>
        <w:numPr>
          <w:ilvl w:val="0"/>
          <w:numId w:val="53"/>
        </w:numPr>
        <w:autoSpaceDE/>
        <w:autoSpaceDN/>
        <w:spacing w:before="40" w:after="80"/>
        <w:rPr>
          <w:lang w:eastAsia="en-AU"/>
        </w:rPr>
      </w:pPr>
      <w:r w:rsidRPr="00A42710">
        <w:rPr>
          <w:b/>
          <w:bCs/>
          <w:lang w:eastAsia="en-AU"/>
        </w:rPr>
        <w:t>Milling Machine</w:t>
      </w:r>
      <w:r>
        <w:rPr>
          <w:lang w:eastAsia="en-AU"/>
        </w:rPr>
        <w:t xml:space="preserve"> – A machine that removes material using a rotating cutter and a moving workpiece.</w:t>
      </w:r>
    </w:p>
    <w:p w14:paraId="3EDC2AD6" w14:textId="77777777" w:rsidR="00B11EAF" w:rsidRPr="00935714" w:rsidRDefault="00B11EAF" w:rsidP="00B11EAF">
      <w:pPr>
        <w:pStyle w:val="ListParagraph"/>
        <w:widowControl/>
        <w:numPr>
          <w:ilvl w:val="0"/>
          <w:numId w:val="53"/>
        </w:numPr>
        <w:autoSpaceDE/>
        <w:autoSpaceDN/>
        <w:spacing w:before="40" w:after="80"/>
        <w:rPr>
          <w:lang w:eastAsia="en-AU"/>
        </w:rPr>
      </w:pPr>
      <w:r w:rsidRPr="00935714">
        <w:rPr>
          <w:b/>
          <w:bCs/>
          <w:lang w:eastAsia="en-AU"/>
        </w:rPr>
        <w:t>Oil Can</w:t>
      </w:r>
      <w:r w:rsidRPr="00935714">
        <w:rPr>
          <w:lang w:eastAsia="en-AU"/>
        </w:rPr>
        <w:t xml:space="preserve"> – A small container used for applying machine oil or lubricant.</w:t>
      </w:r>
    </w:p>
    <w:p w14:paraId="1F643A06" w14:textId="77777777" w:rsidR="00B11EAF" w:rsidRDefault="00B11EAF" w:rsidP="00B11EAF">
      <w:pPr>
        <w:pStyle w:val="ListParagraph"/>
        <w:widowControl/>
        <w:numPr>
          <w:ilvl w:val="0"/>
          <w:numId w:val="53"/>
        </w:numPr>
        <w:autoSpaceDE/>
        <w:autoSpaceDN/>
        <w:spacing w:before="40" w:after="80"/>
        <w:rPr>
          <w:lang w:eastAsia="en-AU"/>
        </w:rPr>
      </w:pPr>
      <w:r w:rsidRPr="00A42710">
        <w:rPr>
          <w:b/>
          <w:bCs/>
          <w:lang w:eastAsia="en-AU"/>
        </w:rPr>
        <w:t>Overalls</w:t>
      </w:r>
      <w:r>
        <w:rPr>
          <w:lang w:eastAsia="en-AU"/>
        </w:rPr>
        <w:t xml:space="preserve"> – Protective clothing worn to shield the body from sharp chips and fluids.</w:t>
      </w:r>
    </w:p>
    <w:p w14:paraId="6312A955" w14:textId="77777777" w:rsidR="00B11EAF" w:rsidRPr="00935714" w:rsidRDefault="00B11EAF" w:rsidP="00B11EAF">
      <w:pPr>
        <w:pStyle w:val="ListParagraph"/>
        <w:widowControl/>
        <w:numPr>
          <w:ilvl w:val="0"/>
          <w:numId w:val="53"/>
        </w:numPr>
        <w:autoSpaceDE/>
        <w:autoSpaceDN/>
        <w:spacing w:before="40" w:after="80"/>
        <w:rPr>
          <w:lang w:eastAsia="en-AU"/>
        </w:rPr>
      </w:pPr>
      <w:r w:rsidRPr="00935714">
        <w:rPr>
          <w:b/>
          <w:bCs/>
          <w:lang w:eastAsia="en-AU"/>
        </w:rPr>
        <w:t>Pedestal Drill</w:t>
      </w:r>
      <w:r w:rsidRPr="00935714">
        <w:rPr>
          <w:lang w:eastAsia="en-AU"/>
        </w:rPr>
        <w:t xml:space="preserve"> – A floor-mounted drill press used for heavy-duty drilling tasks.</w:t>
      </w:r>
    </w:p>
    <w:p w14:paraId="5DF701B6" w14:textId="77777777" w:rsidR="00B11EAF" w:rsidRPr="00A57377" w:rsidRDefault="00B11EAF" w:rsidP="00B11EAF">
      <w:pPr>
        <w:pStyle w:val="ListParagraph"/>
        <w:widowControl/>
        <w:numPr>
          <w:ilvl w:val="0"/>
          <w:numId w:val="53"/>
        </w:numPr>
        <w:autoSpaceDE/>
        <w:autoSpaceDN/>
        <w:spacing w:before="40" w:after="80"/>
        <w:rPr>
          <w:lang w:eastAsia="en-AU"/>
        </w:rPr>
      </w:pPr>
      <w:r w:rsidRPr="00A57377">
        <w:rPr>
          <w:b/>
          <w:bCs/>
          <w:lang w:eastAsia="en-AU"/>
        </w:rPr>
        <w:t>Pin Gauge</w:t>
      </w:r>
      <w:r w:rsidRPr="00A57377">
        <w:rPr>
          <w:lang w:eastAsia="en-AU"/>
        </w:rPr>
        <w:t xml:space="preserve"> – Cylindrical tools used to check hole diameters and tolerances.</w:t>
      </w:r>
    </w:p>
    <w:p w14:paraId="6809892B" w14:textId="77777777" w:rsidR="00B11EAF" w:rsidRDefault="00B11EAF" w:rsidP="00B11EAF">
      <w:pPr>
        <w:pStyle w:val="ListParagraph"/>
        <w:widowControl/>
        <w:numPr>
          <w:ilvl w:val="0"/>
          <w:numId w:val="53"/>
        </w:numPr>
        <w:autoSpaceDE/>
        <w:autoSpaceDN/>
        <w:spacing w:before="40" w:after="80"/>
        <w:rPr>
          <w:lang w:eastAsia="en-AU"/>
        </w:rPr>
      </w:pPr>
      <w:r w:rsidRPr="00A42710">
        <w:rPr>
          <w:b/>
          <w:bCs/>
          <w:lang w:eastAsia="en-AU"/>
        </w:rPr>
        <w:lastRenderedPageBreak/>
        <w:t>PPE (Personal Protective Equipment)</w:t>
      </w:r>
      <w:r>
        <w:rPr>
          <w:lang w:eastAsia="en-AU"/>
        </w:rPr>
        <w:t xml:space="preserve"> – Gear such as glasses, gloves, and boots that protect against hazards.</w:t>
      </w:r>
    </w:p>
    <w:p w14:paraId="50E01F98" w14:textId="77777777" w:rsidR="00B11EAF" w:rsidRDefault="00B11EAF" w:rsidP="00B11EAF">
      <w:pPr>
        <w:pStyle w:val="ListParagraph"/>
        <w:widowControl/>
        <w:numPr>
          <w:ilvl w:val="0"/>
          <w:numId w:val="53"/>
        </w:numPr>
        <w:autoSpaceDE/>
        <w:autoSpaceDN/>
        <w:spacing w:before="40" w:after="80"/>
        <w:rPr>
          <w:lang w:eastAsia="en-AU"/>
        </w:rPr>
      </w:pPr>
      <w:r w:rsidRPr="00A42710">
        <w:rPr>
          <w:b/>
          <w:bCs/>
          <w:lang w:eastAsia="en-AU"/>
        </w:rPr>
        <w:t>Power Feed</w:t>
      </w:r>
      <w:r>
        <w:rPr>
          <w:lang w:eastAsia="en-AU"/>
        </w:rPr>
        <w:t xml:space="preserve"> – A motor-driven movement of a machine’s table or carriage.</w:t>
      </w:r>
    </w:p>
    <w:p w14:paraId="5B82256F" w14:textId="3E5672D3" w:rsidR="00B11EAF" w:rsidRDefault="00B11EAF" w:rsidP="00B11EAF">
      <w:pPr>
        <w:pStyle w:val="ListParagraph"/>
        <w:widowControl/>
        <w:numPr>
          <w:ilvl w:val="0"/>
          <w:numId w:val="53"/>
        </w:numPr>
        <w:autoSpaceDE/>
        <w:autoSpaceDN/>
        <w:spacing w:before="40" w:after="80"/>
        <w:rPr>
          <w:lang w:eastAsia="en-AU"/>
        </w:rPr>
      </w:pPr>
      <w:r w:rsidRPr="000600CB">
        <w:rPr>
          <w:b/>
          <w:bCs/>
          <w:lang w:eastAsia="en-AU"/>
        </w:rPr>
        <w:t>Press Brake</w:t>
      </w:r>
      <w:r w:rsidRPr="000600CB">
        <w:rPr>
          <w:lang w:eastAsia="en-AU"/>
        </w:rPr>
        <w:t xml:space="preserve"> – A machine used to bend sheet metal into specific angles.</w:t>
      </w:r>
    </w:p>
    <w:p w14:paraId="2AE306DE" w14:textId="77777777" w:rsidR="00B11EAF" w:rsidRPr="00C146A1" w:rsidRDefault="00B11EAF" w:rsidP="00B11EAF">
      <w:pPr>
        <w:rPr>
          <w:b/>
          <w:bCs/>
          <w:lang w:eastAsia="en-AU"/>
        </w:rPr>
      </w:pPr>
      <w:r w:rsidRPr="00C146A1">
        <w:rPr>
          <w:b/>
          <w:bCs/>
          <w:lang w:eastAsia="en-AU"/>
        </w:rPr>
        <w:t>R-S</w:t>
      </w:r>
    </w:p>
    <w:p w14:paraId="628B2992" w14:textId="77777777" w:rsidR="00B11EAF" w:rsidRDefault="00B11EAF" w:rsidP="00B11EAF">
      <w:pPr>
        <w:pStyle w:val="ListParagraph"/>
        <w:widowControl/>
        <w:numPr>
          <w:ilvl w:val="0"/>
          <w:numId w:val="54"/>
        </w:numPr>
        <w:autoSpaceDE/>
        <w:autoSpaceDN/>
        <w:spacing w:before="40" w:after="80"/>
        <w:rPr>
          <w:lang w:eastAsia="en-AU"/>
        </w:rPr>
      </w:pPr>
      <w:r w:rsidRPr="00FE3408">
        <w:rPr>
          <w:b/>
          <w:bCs/>
          <w:lang w:eastAsia="en-AU"/>
        </w:rPr>
        <w:t>Reamer</w:t>
      </w:r>
      <w:r>
        <w:rPr>
          <w:lang w:eastAsia="en-AU"/>
        </w:rPr>
        <w:t xml:space="preserve"> – A tool used to slightly enlarge a hole for improved finish and precision.</w:t>
      </w:r>
    </w:p>
    <w:p w14:paraId="0FC6A55A" w14:textId="77777777" w:rsidR="00B11EAF" w:rsidRPr="000600CB" w:rsidRDefault="00B11EAF" w:rsidP="00B11EAF">
      <w:pPr>
        <w:pStyle w:val="ListParagraph"/>
        <w:widowControl/>
        <w:numPr>
          <w:ilvl w:val="0"/>
          <w:numId w:val="54"/>
        </w:numPr>
        <w:autoSpaceDE/>
        <w:autoSpaceDN/>
        <w:spacing w:before="40" w:after="80"/>
        <w:rPr>
          <w:lang w:eastAsia="en-AU"/>
        </w:rPr>
      </w:pPr>
      <w:r w:rsidRPr="000600CB">
        <w:rPr>
          <w:b/>
          <w:bCs/>
          <w:lang w:eastAsia="en-AU"/>
        </w:rPr>
        <w:t xml:space="preserve">Rivet </w:t>
      </w:r>
      <w:r w:rsidRPr="000600CB">
        <w:rPr>
          <w:lang w:eastAsia="en-AU"/>
        </w:rPr>
        <w:t>– A metal pin or bolt used to permanently fasten metal parts together.</w:t>
      </w:r>
    </w:p>
    <w:p w14:paraId="52C222F8" w14:textId="77777777" w:rsidR="00B11EAF" w:rsidRPr="00295ABD" w:rsidRDefault="00B11EAF" w:rsidP="00B11EAF">
      <w:pPr>
        <w:pStyle w:val="ListParagraph"/>
        <w:widowControl/>
        <w:numPr>
          <w:ilvl w:val="0"/>
          <w:numId w:val="54"/>
        </w:numPr>
        <w:autoSpaceDE/>
        <w:autoSpaceDN/>
        <w:spacing w:before="40" w:after="80"/>
        <w:rPr>
          <w:lang w:eastAsia="en-AU"/>
        </w:rPr>
      </w:pPr>
      <w:r w:rsidRPr="00295ABD">
        <w:rPr>
          <w:b/>
          <w:bCs/>
          <w:lang w:eastAsia="en-AU"/>
        </w:rPr>
        <w:t>Rotary Table</w:t>
      </w:r>
      <w:r w:rsidRPr="00295ABD">
        <w:rPr>
          <w:lang w:eastAsia="en-AU"/>
        </w:rPr>
        <w:t xml:space="preserve"> – A turntable device used with milling machines for precise circular cuts.</w:t>
      </w:r>
    </w:p>
    <w:p w14:paraId="7CC4638D" w14:textId="77777777" w:rsidR="00B11EAF" w:rsidRDefault="00B11EAF" w:rsidP="00B11EAF">
      <w:pPr>
        <w:pStyle w:val="ListParagraph"/>
        <w:widowControl/>
        <w:numPr>
          <w:ilvl w:val="0"/>
          <w:numId w:val="54"/>
        </w:numPr>
        <w:autoSpaceDE/>
        <w:autoSpaceDN/>
        <w:spacing w:before="40" w:after="80"/>
        <w:rPr>
          <w:lang w:eastAsia="en-AU"/>
        </w:rPr>
      </w:pPr>
      <w:r w:rsidRPr="00C146A1">
        <w:rPr>
          <w:b/>
          <w:bCs/>
          <w:lang w:eastAsia="en-AU"/>
        </w:rPr>
        <w:t>Runout</w:t>
      </w:r>
      <w:r>
        <w:rPr>
          <w:lang w:eastAsia="en-AU"/>
        </w:rPr>
        <w:t xml:space="preserve"> – Unwanted wobble or deviation in a rotating tool or workpiece.</w:t>
      </w:r>
    </w:p>
    <w:p w14:paraId="152C01CD" w14:textId="77777777" w:rsidR="00B11EAF" w:rsidRPr="00295ABD" w:rsidRDefault="00B11EAF" w:rsidP="00B11EAF">
      <w:pPr>
        <w:pStyle w:val="ListParagraph"/>
        <w:widowControl/>
        <w:numPr>
          <w:ilvl w:val="0"/>
          <w:numId w:val="54"/>
        </w:numPr>
        <w:autoSpaceDE/>
        <w:autoSpaceDN/>
        <w:spacing w:before="40" w:after="80"/>
        <w:rPr>
          <w:lang w:eastAsia="en-AU"/>
        </w:rPr>
      </w:pPr>
      <w:r w:rsidRPr="00295ABD">
        <w:rPr>
          <w:b/>
          <w:bCs/>
          <w:lang w:eastAsia="en-AU"/>
        </w:rPr>
        <w:t>Scriber</w:t>
      </w:r>
      <w:r w:rsidRPr="00295ABD">
        <w:rPr>
          <w:lang w:eastAsia="en-AU"/>
        </w:rPr>
        <w:t xml:space="preserve"> – A sharp-pointed tool for marking lines on metal surfaces.</w:t>
      </w:r>
    </w:p>
    <w:p w14:paraId="544DC666" w14:textId="77777777" w:rsidR="00B11EAF" w:rsidRPr="00064E54" w:rsidRDefault="00B11EAF" w:rsidP="00B11EAF">
      <w:pPr>
        <w:pStyle w:val="ListParagraph"/>
        <w:widowControl/>
        <w:numPr>
          <w:ilvl w:val="0"/>
          <w:numId w:val="54"/>
        </w:numPr>
        <w:autoSpaceDE/>
        <w:autoSpaceDN/>
        <w:spacing w:before="40" w:after="80"/>
        <w:rPr>
          <w:lang w:eastAsia="en-AU"/>
        </w:rPr>
      </w:pPr>
      <w:r w:rsidRPr="00064E54">
        <w:rPr>
          <w:b/>
          <w:bCs/>
          <w:lang w:eastAsia="en-AU"/>
        </w:rPr>
        <w:t>Sheet Metal Folder</w:t>
      </w:r>
      <w:r w:rsidRPr="00064E54">
        <w:rPr>
          <w:lang w:eastAsia="en-AU"/>
        </w:rPr>
        <w:t xml:space="preserve"> – A machine used to create bends or folds in sheet metal.</w:t>
      </w:r>
    </w:p>
    <w:p w14:paraId="46C12859" w14:textId="77777777" w:rsidR="00B11EAF" w:rsidRPr="00064E54" w:rsidRDefault="00B11EAF" w:rsidP="00B11EAF">
      <w:pPr>
        <w:pStyle w:val="ListParagraph"/>
        <w:widowControl/>
        <w:numPr>
          <w:ilvl w:val="0"/>
          <w:numId w:val="54"/>
        </w:numPr>
        <w:autoSpaceDE/>
        <w:autoSpaceDN/>
        <w:spacing w:before="40" w:after="80"/>
        <w:rPr>
          <w:lang w:eastAsia="en-AU"/>
        </w:rPr>
      </w:pPr>
      <w:r w:rsidRPr="00064E54">
        <w:rPr>
          <w:b/>
          <w:bCs/>
          <w:lang w:eastAsia="en-AU"/>
        </w:rPr>
        <w:t>Surface Plate</w:t>
      </w:r>
      <w:r w:rsidRPr="00064E54">
        <w:rPr>
          <w:lang w:eastAsia="en-AU"/>
        </w:rPr>
        <w:t xml:space="preserve"> – A flat granite or cast-iron plate used as a reference for measuring flatness.</w:t>
      </w:r>
    </w:p>
    <w:p w14:paraId="7B35AA62" w14:textId="77777777" w:rsidR="00B11EAF" w:rsidRDefault="00B11EAF" w:rsidP="00B11EAF">
      <w:pPr>
        <w:pStyle w:val="ListParagraph"/>
        <w:widowControl/>
        <w:numPr>
          <w:ilvl w:val="0"/>
          <w:numId w:val="54"/>
        </w:numPr>
        <w:autoSpaceDE/>
        <w:autoSpaceDN/>
        <w:spacing w:before="40" w:after="80"/>
        <w:rPr>
          <w:lang w:eastAsia="en-AU"/>
        </w:rPr>
      </w:pPr>
      <w:r w:rsidRPr="00C146A1">
        <w:rPr>
          <w:b/>
          <w:bCs/>
          <w:lang w:eastAsia="en-AU"/>
        </w:rPr>
        <w:t xml:space="preserve">Swarf </w:t>
      </w:r>
      <w:r>
        <w:rPr>
          <w:lang w:eastAsia="en-AU"/>
        </w:rPr>
        <w:t>– Chips or shavings of metal created during machining.</w:t>
      </w:r>
    </w:p>
    <w:p w14:paraId="54D65974" w14:textId="77777777" w:rsidR="00B11EAF" w:rsidRDefault="00B11EAF" w:rsidP="00B11EAF">
      <w:pPr>
        <w:pStyle w:val="ListParagraph"/>
        <w:widowControl/>
        <w:numPr>
          <w:ilvl w:val="0"/>
          <w:numId w:val="54"/>
        </w:numPr>
        <w:autoSpaceDE/>
        <w:autoSpaceDN/>
        <w:spacing w:before="40" w:after="80"/>
        <w:rPr>
          <w:lang w:eastAsia="en-AU"/>
        </w:rPr>
      </w:pPr>
      <w:r w:rsidRPr="00C146A1">
        <w:rPr>
          <w:b/>
          <w:bCs/>
          <w:lang w:eastAsia="en-AU"/>
        </w:rPr>
        <w:t>Spindle</w:t>
      </w:r>
      <w:r>
        <w:rPr>
          <w:lang w:eastAsia="en-AU"/>
        </w:rPr>
        <w:t xml:space="preserve"> – The rotating part of a machine that holds a tool or workpiece.</w:t>
      </w:r>
    </w:p>
    <w:p w14:paraId="338C4EE5" w14:textId="314D3652" w:rsidR="00B11EAF" w:rsidRDefault="00B11EAF" w:rsidP="00B11EAF">
      <w:pPr>
        <w:pStyle w:val="ListParagraph"/>
        <w:widowControl/>
        <w:numPr>
          <w:ilvl w:val="0"/>
          <w:numId w:val="54"/>
        </w:numPr>
        <w:autoSpaceDE/>
        <w:autoSpaceDN/>
        <w:spacing w:before="40" w:after="80"/>
        <w:rPr>
          <w:lang w:eastAsia="en-AU"/>
        </w:rPr>
      </w:pPr>
      <w:r w:rsidRPr="00C146A1">
        <w:rPr>
          <w:b/>
          <w:bCs/>
          <w:lang w:eastAsia="en-AU"/>
        </w:rPr>
        <w:t>Speed (RPM)</w:t>
      </w:r>
      <w:r>
        <w:rPr>
          <w:lang w:eastAsia="en-AU"/>
        </w:rPr>
        <w:t xml:space="preserve"> – The rotational speed of a machine, measured in revolutions per minute.</w:t>
      </w:r>
    </w:p>
    <w:p w14:paraId="28BB6682" w14:textId="77777777" w:rsidR="00B11EAF" w:rsidRPr="007F15C1" w:rsidRDefault="00B11EAF" w:rsidP="00B11EAF">
      <w:pPr>
        <w:rPr>
          <w:b/>
          <w:bCs/>
          <w:lang w:eastAsia="en-AU"/>
        </w:rPr>
      </w:pPr>
      <w:r w:rsidRPr="007F15C1">
        <w:rPr>
          <w:b/>
          <w:bCs/>
          <w:lang w:eastAsia="en-AU"/>
        </w:rPr>
        <w:t>T-Z</w:t>
      </w:r>
    </w:p>
    <w:p w14:paraId="38584F5C" w14:textId="77777777" w:rsidR="00B11EAF" w:rsidRDefault="00B11EAF" w:rsidP="00B11EAF">
      <w:pPr>
        <w:pStyle w:val="ListParagraph"/>
        <w:widowControl/>
        <w:numPr>
          <w:ilvl w:val="0"/>
          <w:numId w:val="55"/>
        </w:numPr>
        <w:autoSpaceDE/>
        <w:autoSpaceDN/>
        <w:spacing w:before="40" w:after="80"/>
        <w:rPr>
          <w:lang w:eastAsia="en-AU"/>
        </w:rPr>
      </w:pPr>
      <w:r w:rsidRPr="007F15C1">
        <w:rPr>
          <w:b/>
          <w:bCs/>
          <w:lang w:eastAsia="en-AU"/>
        </w:rPr>
        <w:t xml:space="preserve">Tailstock </w:t>
      </w:r>
      <w:r>
        <w:rPr>
          <w:lang w:eastAsia="en-AU"/>
        </w:rPr>
        <w:t>– The movable part of a lathe that supports the end of long workpieces.</w:t>
      </w:r>
    </w:p>
    <w:p w14:paraId="2EE956DD" w14:textId="77777777" w:rsidR="00B11EAF" w:rsidRDefault="00B11EAF" w:rsidP="00B11EAF">
      <w:pPr>
        <w:pStyle w:val="ListParagraph"/>
        <w:widowControl/>
        <w:numPr>
          <w:ilvl w:val="0"/>
          <w:numId w:val="55"/>
        </w:numPr>
        <w:autoSpaceDE/>
        <w:autoSpaceDN/>
        <w:spacing w:before="40" w:after="80"/>
        <w:rPr>
          <w:lang w:eastAsia="en-AU"/>
        </w:rPr>
      </w:pPr>
      <w:r w:rsidRPr="007F15C1">
        <w:rPr>
          <w:b/>
          <w:bCs/>
          <w:lang w:eastAsia="en-AU"/>
        </w:rPr>
        <w:t>Tapping</w:t>
      </w:r>
      <w:r>
        <w:rPr>
          <w:lang w:eastAsia="en-AU"/>
        </w:rPr>
        <w:t xml:space="preserve"> – Cutting threads inside a hole so a bolt or screw can fit.</w:t>
      </w:r>
    </w:p>
    <w:p w14:paraId="48B618FA" w14:textId="77777777" w:rsidR="00B11EAF" w:rsidRDefault="00B11EAF" w:rsidP="00B11EAF">
      <w:pPr>
        <w:pStyle w:val="ListParagraph"/>
        <w:widowControl/>
        <w:numPr>
          <w:ilvl w:val="0"/>
          <w:numId w:val="55"/>
        </w:numPr>
        <w:autoSpaceDE/>
        <w:autoSpaceDN/>
        <w:spacing w:before="40" w:after="80"/>
        <w:rPr>
          <w:lang w:eastAsia="en-AU"/>
        </w:rPr>
      </w:pPr>
      <w:r w:rsidRPr="00064E54">
        <w:rPr>
          <w:b/>
          <w:bCs/>
          <w:lang w:eastAsia="en-AU"/>
        </w:rPr>
        <w:t>Tap Wrench</w:t>
      </w:r>
      <w:r w:rsidRPr="00064E54">
        <w:rPr>
          <w:lang w:eastAsia="en-AU"/>
        </w:rPr>
        <w:t xml:space="preserve"> – A handle used to hold and turn taps when cutting internal threads.</w:t>
      </w:r>
    </w:p>
    <w:p w14:paraId="0CE90D9C" w14:textId="77777777" w:rsidR="00B11EAF" w:rsidRPr="00064E54" w:rsidRDefault="00B11EAF" w:rsidP="00B11EAF">
      <w:pPr>
        <w:pStyle w:val="ListParagraph"/>
        <w:widowControl/>
        <w:numPr>
          <w:ilvl w:val="0"/>
          <w:numId w:val="55"/>
        </w:numPr>
        <w:autoSpaceDE/>
        <w:autoSpaceDN/>
        <w:spacing w:before="40" w:after="80"/>
        <w:rPr>
          <w:lang w:eastAsia="en-AU"/>
        </w:rPr>
      </w:pPr>
      <w:r w:rsidRPr="007F15C1">
        <w:rPr>
          <w:b/>
          <w:bCs/>
          <w:lang w:eastAsia="en-AU"/>
        </w:rPr>
        <w:t>Tolerance</w:t>
      </w:r>
      <w:r>
        <w:rPr>
          <w:lang w:eastAsia="en-AU"/>
        </w:rPr>
        <w:t xml:space="preserve"> – The allowable variation from a given dimension.</w:t>
      </w:r>
    </w:p>
    <w:p w14:paraId="63BBC487" w14:textId="77777777" w:rsidR="00B11EAF" w:rsidRDefault="00B11EAF" w:rsidP="00B11EAF">
      <w:pPr>
        <w:pStyle w:val="ListParagraph"/>
        <w:widowControl/>
        <w:numPr>
          <w:ilvl w:val="0"/>
          <w:numId w:val="55"/>
        </w:numPr>
        <w:autoSpaceDE/>
        <w:autoSpaceDN/>
        <w:spacing w:before="40" w:after="80"/>
        <w:rPr>
          <w:lang w:eastAsia="en-AU"/>
        </w:rPr>
      </w:pPr>
      <w:proofErr w:type="spellStart"/>
      <w:r w:rsidRPr="007F15C1">
        <w:rPr>
          <w:b/>
          <w:bCs/>
          <w:lang w:eastAsia="en-AU"/>
        </w:rPr>
        <w:t>Toolpost</w:t>
      </w:r>
      <w:proofErr w:type="spellEnd"/>
      <w:r w:rsidRPr="007F15C1">
        <w:rPr>
          <w:b/>
          <w:bCs/>
          <w:lang w:eastAsia="en-AU"/>
        </w:rPr>
        <w:t xml:space="preserve"> </w:t>
      </w:r>
      <w:r>
        <w:rPr>
          <w:lang w:eastAsia="en-AU"/>
        </w:rPr>
        <w:t>– The part of the lathe that holds and positions the cutting tool.</w:t>
      </w:r>
    </w:p>
    <w:p w14:paraId="356F6B5A" w14:textId="77777777" w:rsidR="00B11EAF" w:rsidRDefault="00B11EAF" w:rsidP="00B11EAF">
      <w:pPr>
        <w:pStyle w:val="ListParagraph"/>
        <w:widowControl/>
        <w:numPr>
          <w:ilvl w:val="0"/>
          <w:numId w:val="55"/>
        </w:numPr>
        <w:autoSpaceDE/>
        <w:autoSpaceDN/>
        <w:spacing w:before="40" w:after="80"/>
        <w:rPr>
          <w:lang w:eastAsia="en-AU"/>
        </w:rPr>
      </w:pPr>
      <w:r w:rsidRPr="00806720">
        <w:rPr>
          <w:b/>
          <w:bCs/>
          <w:lang w:eastAsia="en-AU"/>
        </w:rPr>
        <w:t>Torque Wrench</w:t>
      </w:r>
      <w:r w:rsidRPr="00806720">
        <w:rPr>
          <w:lang w:eastAsia="en-AU"/>
        </w:rPr>
        <w:t xml:space="preserve"> – A precision tool that applies a specific amount of torque to a bolt or nut.</w:t>
      </w:r>
    </w:p>
    <w:p w14:paraId="0E761C49" w14:textId="77777777" w:rsidR="00B11EAF" w:rsidRPr="00393D18" w:rsidRDefault="00B11EAF" w:rsidP="00B11EAF">
      <w:pPr>
        <w:pStyle w:val="ListParagraph"/>
        <w:widowControl/>
        <w:numPr>
          <w:ilvl w:val="0"/>
          <w:numId w:val="55"/>
        </w:numPr>
        <w:autoSpaceDE/>
        <w:autoSpaceDN/>
        <w:spacing w:before="40" w:after="80"/>
        <w:rPr>
          <w:lang w:eastAsia="en-AU"/>
        </w:rPr>
      </w:pPr>
      <w:r w:rsidRPr="00393D18">
        <w:rPr>
          <w:b/>
          <w:bCs/>
          <w:lang w:eastAsia="en-AU"/>
        </w:rPr>
        <w:t>Tungsten Inert Gas (TIG) Welding</w:t>
      </w:r>
      <w:r w:rsidRPr="00393D18">
        <w:rPr>
          <w:lang w:eastAsia="en-AU"/>
        </w:rPr>
        <w:t xml:space="preserve"> – A welding process using a non-consumable tungsten electrode.</w:t>
      </w:r>
    </w:p>
    <w:p w14:paraId="6427E606" w14:textId="77777777" w:rsidR="00B11EAF" w:rsidRPr="00393D18" w:rsidRDefault="00B11EAF" w:rsidP="00B11EAF">
      <w:pPr>
        <w:pStyle w:val="ListParagraph"/>
        <w:widowControl/>
        <w:numPr>
          <w:ilvl w:val="0"/>
          <w:numId w:val="55"/>
        </w:numPr>
        <w:autoSpaceDE/>
        <w:autoSpaceDN/>
        <w:spacing w:before="40" w:after="80"/>
        <w:rPr>
          <w:lang w:eastAsia="en-AU"/>
        </w:rPr>
      </w:pPr>
      <w:r w:rsidRPr="00393D18">
        <w:rPr>
          <w:b/>
          <w:bCs/>
          <w:lang w:eastAsia="en-AU"/>
        </w:rPr>
        <w:t>Vernier Scale</w:t>
      </w:r>
      <w:r w:rsidRPr="00393D18">
        <w:rPr>
          <w:lang w:eastAsia="en-AU"/>
        </w:rPr>
        <w:t xml:space="preserve"> – A fine measurement scale used in calipers or height gauges for increased accuracy.</w:t>
      </w:r>
    </w:p>
    <w:p w14:paraId="69B05549" w14:textId="77777777" w:rsidR="00B11EAF" w:rsidRDefault="00B11EAF" w:rsidP="00B11EAF">
      <w:pPr>
        <w:pStyle w:val="ListParagraph"/>
        <w:widowControl/>
        <w:numPr>
          <w:ilvl w:val="0"/>
          <w:numId w:val="55"/>
        </w:numPr>
        <w:autoSpaceDE/>
        <w:autoSpaceDN/>
        <w:spacing w:before="40" w:after="80"/>
        <w:rPr>
          <w:lang w:eastAsia="en-AU"/>
        </w:rPr>
      </w:pPr>
      <w:r w:rsidRPr="00806720">
        <w:rPr>
          <w:b/>
          <w:bCs/>
          <w:lang w:eastAsia="en-AU"/>
        </w:rPr>
        <w:t>Vice</w:t>
      </w:r>
      <w:r>
        <w:rPr>
          <w:lang w:eastAsia="en-AU"/>
        </w:rPr>
        <w:t xml:space="preserve"> – A clamp used to hold materials securely during machining.</w:t>
      </w:r>
    </w:p>
    <w:p w14:paraId="2CC4BAF2" w14:textId="77777777" w:rsidR="00B11EAF" w:rsidRPr="00393D18" w:rsidRDefault="00B11EAF" w:rsidP="00B11EAF">
      <w:pPr>
        <w:pStyle w:val="ListParagraph"/>
        <w:widowControl/>
        <w:numPr>
          <w:ilvl w:val="0"/>
          <w:numId w:val="55"/>
        </w:numPr>
        <w:autoSpaceDE/>
        <w:autoSpaceDN/>
        <w:spacing w:before="40" w:after="80"/>
        <w:rPr>
          <w:lang w:eastAsia="en-AU"/>
        </w:rPr>
      </w:pPr>
      <w:r w:rsidRPr="00393D18">
        <w:rPr>
          <w:b/>
          <w:bCs/>
          <w:lang w:eastAsia="en-AU"/>
        </w:rPr>
        <w:t>Welding Mask (Helmet)</w:t>
      </w:r>
      <w:r w:rsidRPr="00393D18">
        <w:rPr>
          <w:lang w:eastAsia="en-AU"/>
        </w:rPr>
        <w:t xml:space="preserve"> – A protective face shield that guards against sparks, UV light, and fumes during welding.</w:t>
      </w:r>
    </w:p>
    <w:p w14:paraId="5707E317" w14:textId="4B19CF01" w:rsidR="00B11EAF" w:rsidRPr="00FF1A21" w:rsidRDefault="00B11EAF" w:rsidP="00F256CD">
      <w:pPr>
        <w:pStyle w:val="ListParagraph"/>
        <w:widowControl/>
        <w:numPr>
          <w:ilvl w:val="0"/>
          <w:numId w:val="55"/>
        </w:numPr>
        <w:autoSpaceDE/>
        <w:autoSpaceDN/>
        <w:spacing w:before="114" w:after="80" w:line="225" w:lineRule="auto"/>
        <w:rPr>
          <w:w w:val="105"/>
        </w:rPr>
      </w:pPr>
      <w:r w:rsidRPr="00FF1A21">
        <w:rPr>
          <w:b/>
          <w:bCs/>
          <w:lang w:eastAsia="en-AU"/>
        </w:rPr>
        <w:t>Work Hardening</w:t>
      </w:r>
      <w:r w:rsidRPr="00C82E17">
        <w:rPr>
          <w:lang w:eastAsia="en-AU"/>
        </w:rPr>
        <w:t xml:space="preserve"> – The process of increasing hardness in metal through mechanical deformation.</w:t>
      </w:r>
    </w:p>
    <w:sectPr w:rsidR="00B11EAF" w:rsidRPr="00FF1A21">
      <w:headerReference w:type="default" r:id="rId10"/>
      <w:footerReference w:type="default" r:id="rId11"/>
      <w:type w:val="continuous"/>
      <w:pgSz w:w="11910" w:h="16840"/>
      <w:pgMar w:top="2000" w:right="1700" w:bottom="280" w:left="708" w:header="84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0C752" w14:textId="77777777" w:rsidR="0021526A" w:rsidRDefault="0021526A">
      <w:r>
        <w:separator/>
      </w:r>
    </w:p>
  </w:endnote>
  <w:endnote w:type="continuationSeparator" w:id="0">
    <w:p w14:paraId="2070B569" w14:textId="77777777" w:rsidR="0021526A" w:rsidRDefault="00215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D435" w14:textId="40771011" w:rsidR="00CE79D9" w:rsidRDefault="00CE79D9" w:rsidP="00CE79D9">
    <w:pPr>
      <w:ind w:left="142"/>
      <w:rPr>
        <w:sz w:val="14"/>
      </w:rPr>
    </w:pPr>
    <w:r>
      <w:rPr>
        <w:color w:val="575656"/>
        <w:sz w:val="14"/>
      </w:rPr>
      <w:t>©</w:t>
    </w:r>
    <w:r>
      <w:rPr>
        <w:color w:val="575656"/>
        <w:spacing w:val="5"/>
        <w:sz w:val="14"/>
      </w:rPr>
      <w:t xml:space="preserve"> </w:t>
    </w:r>
    <w:r>
      <w:rPr>
        <w:color w:val="575656"/>
        <w:sz w:val="14"/>
      </w:rPr>
      <w:t>Manufacturing</w:t>
    </w:r>
    <w:r>
      <w:rPr>
        <w:color w:val="575656"/>
        <w:spacing w:val="5"/>
        <w:sz w:val="14"/>
      </w:rPr>
      <w:t xml:space="preserve"> </w:t>
    </w:r>
    <w:r>
      <w:rPr>
        <w:color w:val="575656"/>
        <w:sz w:val="14"/>
      </w:rPr>
      <w:t>Skills</w:t>
    </w:r>
    <w:r>
      <w:rPr>
        <w:color w:val="575656"/>
        <w:spacing w:val="5"/>
        <w:sz w:val="14"/>
      </w:rPr>
      <w:t xml:space="preserve"> </w:t>
    </w:r>
    <w:r>
      <w:rPr>
        <w:color w:val="575656"/>
        <w:sz w:val="14"/>
      </w:rPr>
      <w:t>Queensland</w:t>
    </w:r>
    <w:r>
      <w:rPr>
        <w:color w:val="575656"/>
        <w:spacing w:val="5"/>
        <w:sz w:val="14"/>
      </w:rPr>
      <w:t xml:space="preserve"> </w:t>
    </w:r>
    <w:r>
      <w:rPr>
        <w:color w:val="575656"/>
        <w:spacing w:val="-4"/>
        <w:sz w:val="14"/>
      </w:rPr>
      <w:t>2025</w:t>
    </w:r>
  </w:p>
  <w:p w14:paraId="7A666DFC" w14:textId="43B98D85" w:rsidR="00CE79D9" w:rsidRDefault="00CE79D9">
    <w:pPr>
      <w:pStyle w:val="Footer"/>
    </w:pPr>
  </w:p>
  <w:p w14:paraId="7A2D93E9" w14:textId="77777777" w:rsidR="00CE79D9" w:rsidRDefault="00CE79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188C4" w14:textId="77777777" w:rsidR="0021526A" w:rsidRDefault="0021526A">
      <w:r>
        <w:separator/>
      </w:r>
    </w:p>
  </w:footnote>
  <w:footnote w:type="continuationSeparator" w:id="0">
    <w:p w14:paraId="41D67E71" w14:textId="77777777" w:rsidR="0021526A" w:rsidRDefault="00215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8A569" w14:textId="1E251883" w:rsidR="00357C44" w:rsidRDefault="0037561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g">
          <w:drawing>
            <wp:anchor distT="0" distB="0" distL="0" distR="0" simplePos="0" relativeHeight="251660288" behindDoc="1" locked="0" layoutInCell="1" allowOverlap="1" wp14:anchorId="1E88A56C" wp14:editId="5B9F6FE8">
              <wp:simplePos x="0" y="0"/>
              <wp:positionH relativeFrom="page">
                <wp:posOffset>541325</wp:posOffset>
              </wp:positionH>
              <wp:positionV relativeFrom="page">
                <wp:posOffset>541325</wp:posOffset>
              </wp:positionV>
              <wp:extent cx="2172612" cy="273050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172612" cy="273050"/>
                        <a:chOff x="0" y="0"/>
                        <a:chExt cx="2172916" cy="273050"/>
                      </a:xfrm>
                    </wpg:grpSpPr>
                    <wps:wsp>
                      <wps:cNvPr id="3" name="Graphic 3"/>
                      <wps:cNvSpPr/>
                      <wps:spPr>
                        <a:xfrm>
                          <a:off x="0" y="0"/>
                          <a:ext cx="288290" cy="273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8290" h="273050">
                              <a:moveTo>
                                <a:pt x="287997" y="0"/>
                              </a:moveTo>
                              <a:lnTo>
                                <a:pt x="0" y="0"/>
                              </a:lnTo>
                              <a:lnTo>
                                <a:pt x="0" y="272643"/>
                              </a:lnTo>
                              <a:lnTo>
                                <a:pt x="287997" y="272643"/>
                              </a:lnTo>
                              <a:lnTo>
                                <a:pt x="2879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Graphic 4"/>
                      <wps:cNvSpPr/>
                      <wps:spPr>
                        <a:xfrm>
                          <a:off x="287996" y="0"/>
                          <a:ext cx="1884920" cy="273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835" h="273050">
                              <a:moveTo>
                                <a:pt x="1219314" y="0"/>
                              </a:moveTo>
                              <a:lnTo>
                                <a:pt x="0" y="0"/>
                              </a:lnTo>
                              <a:lnTo>
                                <a:pt x="0" y="272643"/>
                              </a:lnTo>
                              <a:lnTo>
                                <a:pt x="1219314" y="272643"/>
                              </a:lnTo>
                              <a:lnTo>
                                <a:pt x="12193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8421" y="36837"/>
                          <a:ext cx="171142" cy="1989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374741BF" id="Group 2" o:spid="_x0000_s1026" style="position:absolute;margin-left:42.6pt;margin-top:42.6pt;width:171.05pt;height:21.5pt;z-index:-251656192;mso-wrap-distance-left:0;mso-wrap-distance-right:0;mso-position-horizontal-relative:page;mso-position-vertical-relative:page;mso-width-relative:margin" coordsize="21729,27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">
              <v:shape id="Graphic 3" o:spid="_x0000_s1027" style="position:absolute;width:2882;height:2730;visibility:visible;mso-wrap-style:square;v-text-anchor:top" coordsize="288290,273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" path="m287997,l,,,272643r287997,l287997,xe" fillcolor="black" stroked="f">
                <v:path arrowok="t"/>
              </v:shape>
              <v:shape id="Graphic 4" o:spid="_x0000_s1028" style="position:absolute;left:2879;width:18850;height:2730;visibility:visible;mso-wrap-style:square;v-text-anchor:top" coordsize="1219835,273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" path="m1219314,l,,,272643r1219314,l1219314,xe" fillcolor="#575656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5" o:spid="_x0000_s1029" type="#_x0000_t75" style="position:absolute;left:584;top:368;width:1711;height:19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">
                <v:imagedata r:id="rId2" o:title="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1E88A570" wp14:editId="18C3BC17">
              <wp:simplePos x="0" y="0"/>
              <wp:positionH relativeFrom="page">
                <wp:posOffset>921715</wp:posOffset>
              </wp:positionH>
              <wp:positionV relativeFrom="page">
                <wp:posOffset>585216</wp:posOffset>
              </wp:positionV>
              <wp:extent cx="1923898" cy="17907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23898" cy="179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88A572" w14:textId="4D81DDC3" w:rsidR="00357C44" w:rsidRDefault="004B0F63">
                          <w:pPr>
                            <w:pStyle w:val="BodyText"/>
                            <w:spacing w:before="15"/>
                            <w:ind w:left="20"/>
                            <w:rPr>
                              <w:rFonts w:ascii="Arial Black"/>
                            </w:rPr>
                          </w:pPr>
                          <w:r>
                            <w:rPr>
                              <w:rFonts w:ascii="Arial Black"/>
                              <w:color w:val="FFFFFF"/>
                              <w:w w:val="90"/>
                            </w:rPr>
                            <w:t>INFORMATION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E88A570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72.6pt;margin-top:46.1pt;width:151.5pt;height:14.1pt;z-index:-25165107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" filled="f" stroked="f">
              <v:textbox inset="0,0,0,0">
                <w:txbxContent>
                  <w:p w14:paraId="1E88A572" w14:textId="4D81DDC3" w:rsidR="00357C44" w:rsidRDefault="004B0F63">
                    <w:pPr>
                      <w:pStyle w:val="BodyText"/>
                      <w:spacing w:before="15"/>
                      <w:ind w:left="20"/>
                      <w:rPr>
                        <w:rFonts w:ascii="Arial Black"/>
                      </w:rPr>
                    </w:pPr>
                    <w:r>
                      <w:rPr>
                        <w:rFonts w:ascii="Arial Black"/>
                        <w:color w:val="FFFFFF"/>
                        <w:w w:val="90"/>
                      </w:rPr>
                      <w:t>INFORMATION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36ABD"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E88A56A" wp14:editId="3CE8FA47">
              <wp:simplePos x="0" y="0"/>
              <wp:positionH relativeFrom="page">
                <wp:posOffset>5511803</wp:posOffset>
              </wp:positionH>
              <wp:positionV relativeFrom="page">
                <wp:posOffset>533209</wp:posOffset>
              </wp:positionV>
              <wp:extent cx="464184" cy="464184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64184" cy="464184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64184" h="464184">
                            <a:moveTo>
                              <a:pt x="232028" y="0"/>
                            </a:moveTo>
                            <a:lnTo>
                              <a:pt x="185267" y="4714"/>
                            </a:lnTo>
                            <a:lnTo>
                              <a:pt x="141714" y="18234"/>
                            </a:lnTo>
                            <a:lnTo>
                              <a:pt x="102300" y="39627"/>
                            </a:lnTo>
                            <a:lnTo>
                              <a:pt x="67960" y="67959"/>
                            </a:lnTo>
                            <a:lnTo>
                              <a:pt x="39627" y="102297"/>
                            </a:lnTo>
                            <a:lnTo>
                              <a:pt x="18234" y="141708"/>
                            </a:lnTo>
                            <a:lnTo>
                              <a:pt x="4714" y="185259"/>
                            </a:lnTo>
                            <a:lnTo>
                              <a:pt x="0" y="232016"/>
                            </a:lnTo>
                            <a:lnTo>
                              <a:pt x="4714" y="278777"/>
                            </a:lnTo>
                            <a:lnTo>
                              <a:pt x="18234" y="322331"/>
                            </a:lnTo>
                            <a:lnTo>
                              <a:pt x="39627" y="361744"/>
                            </a:lnTo>
                            <a:lnTo>
                              <a:pt x="67960" y="396084"/>
                            </a:lnTo>
                            <a:lnTo>
                              <a:pt x="102300" y="424417"/>
                            </a:lnTo>
                            <a:lnTo>
                              <a:pt x="141714" y="445810"/>
                            </a:lnTo>
                            <a:lnTo>
                              <a:pt x="185267" y="459331"/>
                            </a:lnTo>
                            <a:lnTo>
                              <a:pt x="232028" y="464045"/>
                            </a:lnTo>
                            <a:lnTo>
                              <a:pt x="464045" y="464045"/>
                            </a:lnTo>
                            <a:lnTo>
                              <a:pt x="232028" y="232028"/>
                            </a:lnTo>
                            <a:lnTo>
                              <a:pt x="232028" y="350481"/>
                            </a:lnTo>
                            <a:lnTo>
                              <a:pt x="185915" y="341172"/>
                            </a:lnTo>
                            <a:lnTo>
                              <a:pt x="148259" y="315785"/>
                            </a:lnTo>
                            <a:lnTo>
                              <a:pt x="122872" y="278129"/>
                            </a:lnTo>
                            <a:lnTo>
                              <a:pt x="113563" y="232016"/>
                            </a:lnTo>
                            <a:lnTo>
                              <a:pt x="122872" y="185909"/>
                            </a:lnTo>
                            <a:lnTo>
                              <a:pt x="148259" y="148258"/>
                            </a:lnTo>
                            <a:lnTo>
                              <a:pt x="185915" y="122872"/>
                            </a:lnTo>
                            <a:lnTo>
                              <a:pt x="232028" y="113563"/>
                            </a:lnTo>
                            <a:lnTo>
                              <a:pt x="278135" y="122872"/>
                            </a:lnTo>
                            <a:lnTo>
                              <a:pt x="315787" y="148258"/>
                            </a:lnTo>
                            <a:lnTo>
                              <a:pt x="341172" y="185909"/>
                            </a:lnTo>
                            <a:lnTo>
                              <a:pt x="350481" y="232016"/>
                            </a:lnTo>
                            <a:lnTo>
                              <a:pt x="349696" y="245739"/>
                            </a:lnTo>
                            <a:lnTo>
                              <a:pt x="347397" y="259000"/>
                            </a:lnTo>
                            <a:lnTo>
                              <a:pt x="343672" y="271714"/>
                            </a:lnTo>
                            <a:lnTo>
                              <a:pt x="338607" y="283794"/>
                            </a:lnTo>
                            <a:lnTo>
                              <a:pt x="421208" y="366394"/>
                            </a:lnTo>
                            <a:lnTo>
                              <a:pt x="439281" y="336443"/>
                            </a:lnTo>
                            <a:lnTo>
                              <a:pt x="452742" y="303768"/>
                            </a:lnTo>
                            <a:lnTo>
                              <a:pt x="461145" y="268811"/>
                            </a:lnTo>
                            <a:lnTo>
                              <a:pt x="464045" y="232016"/>
                            </a:lnTo>
                            <a:lnTo>
                              <a:pt x="459331" y="185259"/>
                            </a:lnTo>
                            <a:lnTo>
                              <a:pt x="445812" y="141708"/>
                            </a:lnTo>
                            <a:lnTo>
                              <a:pt x="424421" y="102297"/>
                            </a:lnTo>
                            <a:lnTo>
                              <a:pt x="396090" y="67959"/>
                            </a:lnTo>
                            <a:lnTo>
                              <a:pt x="361753" y="39627"/>
                            </a:lnTo>
                            <a:lnTo>
                              <a:pt x="322341" y="18234"/>
                            </a:lnTo>
                            <a:lnTo>
                              <a:pt x="278789" y="4714"/>
                            </a:lnTo>
                            <a:lnTo>
                              <a:pt x="23202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A1F675" id="Graphic 1" o:spid="_x0000_s1026" style="position:absolute;margin-left:434pt;margin-top:42pt;width:36.55pt;height:36.5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64184,464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" path="m232028,l185267,4714,141714,18234,102300,39627,67960,67959,39627,102297,18234,141708,4714,185259,,232016r4714,46761l18234,322331r21393,39413l67960,396084r34340,28333l141714,445810r43553,13521l232028,464045r232017,l232028,232028r,118453l185915,341172,148259,315785,122872,278129r-9309,-46113l122872,185909r25387,-37651l185915,122872r46113,-9309l278135,122872r37652,25386l341172,185909r9309,46107l349696,245739r-2299,13261l343672,271714r-5065,12080l421208,366394r18073,-29951l452742,303768r8403,-34957l464045,232016r-4714,-46757l445812,141708,424421,102297,396090,67959,361753,39627,322341,18234,278789,4714,232028,xe" fillcolor="black" stroked="f">
              <v:path arrowok="t"/>
              <w10:wrap anchorx="page" anchory="page"/>
            </v:shape>
          </w:pict>
        </mc:Fallback>
      </mc:AlternateContent>
    </w:r>
    <w:r w:rsidR="00E36ABD">
      <w:rPr>
        <w:noProof/>
        <w:sz w:val="20"/>
      </w:rPr>
      <w:drawing>
        <wp:anchor distT="0" distB="0" distL="0" distR="0" simplePos="0" relativeHeight="251662336" behindDoc="1" locked="0" layoutInCell="1" allowOverlap="1" wp14:anchorId="1E88A56E" wp14:editId="0A6500A6">
          <wp:simplePos x="0" y="0"/>
          <wp:positionH relativeFrom="page">
            <wp:posOffset>6032310</wp:posOffset>
          </wp:positionH>
          <wp:positionV relativeFrom="page">
            <wp:posOffset>680814</wp:posOffset>
          </wp:positionV>
          <wp:extent cx="988588" cy="318218"/>
          <wp:effectExtent l="0" t="0" r="0" b="0"/>
          <wp:wrapNone/>
          <wp:docPr id="515661372" name="Imag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988588" cy="31821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39A0"/>
    <w:multiLevelType w:val="hybridMultilevel"/>
    <w:tmpl w:val="E076A756"/>
    <w:lvl w:ilvl="0" w:tplc="263083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67C2A"/>
    <w:multiLevelType w:val="hybridMultilevel"/>
    <w:tmpl w:val="8B12BA9E"/>
    <w:lvl w:ilvl="0" w:tplc="278685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81163"/>
    <w:multiLevelType w:val="hybridMultilevel"/>
    <w:tmpl w:val="982AF964"/>
    <w:lvl w:ilvl="0" w:tplc="0678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20033"/>
    <w:multiLevelType w:val="hybridMultilevel"/>
    <w:tmpl w:val="C4EE82C0"/>
    <w:lvl w:ilvl="0" w:tplc="FFB0B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00D87"/>
    <w:multiLevelType w:val="hybridMultilevel"/>
    <w:tmpl w:val="ABFEAA98"/>
    <w:lvl w:ilvl="0" w:tplc="52E45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524A6"/>
    <w:multiLevelType w:val="hybridMultilevel"/>
    <w:tmpl w:val="562667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C7E14"/>
    <w:multiLevelType w:val="hybridMultilevel"/>
    <w:tmpl w:val="DA7AFC88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6C2A1B"/>
    <w:multiLevelType w:val="hybridMultilevel"/>
    <w:tmpl w:val="BF9C3E2A"/>
    <w:lvl w:ilvl="0" w:tplc="F4EA6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645DC"/>
    <w:multiLevelType w:val="hybridMultilevel"/>
    <w:tmpl w:val="EE1656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E2E81"/>
    <w:multiLevelType w:val="hybridMultilevel"/>
    <w:tmpl w:val="EF0E78BE"/>
    <w:lvl w:ilvl="0" w:tplc="345C3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26711E"/>
    <w:multiLevelType w:val="hybridMultilevel"/>
    <w:tmpl w:val="4BBE2036"/>
    <w:lvl w:ilvl="0" w:tplc="CE60D3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0F5589"/>
    <w:multiLevelType w:val="hybridMultilevel"/>
    <w:tmpl w:val="4A3896C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1D74C9"/>
    <w:multiLevelType w:val="hybridMultilevel"/>
    <w:tmpl w:val="125A66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2241D"/>
    <w:multiLevelType w:val="hybridMultilevel"/>
    <w:tmpl w:val="8ED649C4"/>
    <w:lvl w:ilvl="0" w:tplc="8FB6A6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426354"/>
    <w:multiLevelType w:val="hybridMultilevel"/>
    <w:tmpl w:val="9698D260"/>
    <w:lvl w:ilvl="0" w:tplc="6FC8A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C5390"/>
    <w:multiLevelType w:val="hybridMultilevel"/>
    <w:tmpl w:val="1AE29E44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46AAC"/>
    <w:multiLevelType w:val="hybridMultilevel"/>
    <w:tmpl w:val="CD9214FA"/>
    <w:lvl w:ilvl="0" w:tplc="6FC8A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353B4A"/>
    <w:multiLevelType w:val="hybridMultilevel"/>
    <w:tmpl w:val="10E46FD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9A2C94"/>
    <w:multiLevelType w:val="hybridMultilevel"/>
    <w:tmpl w:val="C28AAADE"/>
    <w:lvl w:ilvl="0" w:tplc="82D47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0843C3"/>
    <w:multiLevelType w:val="hybridMultilevel"/>
    <w:tmpl w:val="F85EE22A"/>
    <w:lvl w:ilvl="0" w:tplc="91248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990AFC"/>
    <w:multiLevelType w:val="hybridMultilevel"/>
    <w:tmpl w:val="CBEEE28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CC1F97"/>
    <w:multiLevelType w:val="hybridMultilevel"/>
    <w:tmpl w:val="A77A6FC0"/>
    <w:lvl w:ilvl="0" w:tplc="D48C7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A35548"/>
    <w:multiLevelType w:val="hybridMultilevel"/>
    <w:tmpl w:val="8BE6897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E42944"/>
    <w:multiLevelType w:val="hybridMultilevel"/>
    <w:tmpl w:val="7E1EEC24"/>
    <w:lvl w:ilvl="0" w:tplc="54722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7A2A64"/>
    <w:multiLevelType w:val="hybridMultilevel"/>
    <w:tmpl w:val="7C24DEE8"/>
    <w:lvl w:ilvl="0" w:tplc="85A6CA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E63164"/>
    <w:multiLevelType w:val="hybridMultilevel"/>
    <w:tmpl w:val="3FB69BFC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F572A1"/>
    <w:multiLevelType w:val="hybridMultilevel"/>
    <w:tmpl w:val="7AB02AF8"/>
    <w:lvl w:ilvl="0" w:tplc="32D0B7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172F43"/>
    <w:multiLevelType w:val="hybridMultilevel"/>
    <w:tmpl w:val="ED64A490"/>
    <w:lvl w:ilvl="0" w:tplc="999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6E4C03"/>
    <w:multiLevelType w:val="hybridMultilevel"/>
    <w:tmpl w:val="93CC9A3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7C3563"/>
    <w:multiLevelType w:val="hybridMultilevel"/>
    <w:tmpl w:val="672C663A"/>
    <w:lvl w:ilvl="0" w:tplc="80CEFE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B30256"/>
    <w:multiLevelType w:val="hybridMultilevel"/>
    <w:tmpl w:val="CE6A5A3A"/>
    <w:lvl w:ilvl="0" w:tplc="FCFCF1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F145A2"/>
    <w:multiLevelType w:val="hybridMultilevel"/>
    <w:tmpl w:val="9FCE24E4"/>
    <w:lvl w:ilvl="0" w:tplc="6FC8A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774FE"/>
    <w:multiLevelType w:val="hybridMultilevel"/>
    <w:tmpl w:val="27681F0E"/>
    <w:lvl w:ilvl="0" w:tplc="89F62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9252AA"/>
    <w:multiLevelType w:val="hybridMultilevel"/>
    <w:tmpl w:val="16644720"/>
    <w:lvl w:ilvl="0" w:tplc="30F81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BA7B4F"/>
    <w:multiLevelType w:val="hybridMultilevel"/>
    <w:tmpl w:val="CF7AFB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7D7D8F"/>
    <w:multiLevelType w:val="hybridMultilevel"/>
    <w:tmpl w:val="463CFBF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037AD8"/>
    <w:multiLevelType w:val="hybridMultilevel"/>
    <w:tmpl w:val="3668B75C"/>
    <w:lvl w:ilvl="0" w:tplc="0A20B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5003B1"/>
    <w:multiLevelType w:val="hybridMultilevel"/>
    <w:tmpl w:val="5A90D51A"/>
    <w:lvl w:ilvl="0" w:tplc="6FC8A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D310DE"/>
    <w:multiLevelType w:val="hybridMultilevel"/>
    <w:tmpl w:val="A50AEBB2"/>
    <w:lvl w:ilvl="0" w:tplc="F8709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344A81"/>
    <w:multiLevelType w:val="hybridMultilevel"/>
    <w:tmpl w:val="B4800686"/>
    <w:lvl w:ilvl="0" w:tplc="BDEEFD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9B2B59"/>
    <w:multiLevelType w:val="hybridMultilevel"/>
    <w:tmpl w:val="5AD4F4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A25C04"/>
    <w:multiLevelType w:val="hybridMultilevel"/>
    <w:tmpl w:val="FCC852C6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FA0772"/>
    <w:multiLevelType w:val="hybridMultilevel"/>
    <w:tmpl w:val="98D47F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674FA8"/>
    <w:multiLevelType w:val="hybridMultilevel"/>
    <w:tmpl w:val="F25AFE6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2C14C5"/>
    <w:multiLevelType w:val="hybridMultilevel"/>
    <w:tmpl w:val="F2D4646E"/>
    <w:lvl w:ilvl="0" w:tplc="F4EA6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125B35"/>
    <w:multiLevelType w:val="hybridMultilevel"/>
    <w:tmpl w:val="85F44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E97944"/>
    <w:multiLevelType w:val="hybridMultilevel"/>
    <w:tmpl w:val="B37046F6"/>
    <w:lvl w:ilvl="0" w:tplc="16B0A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5A14FF"/>
    <w:multiLevelType w:val="hybridMultilevel"/>
    <w:tmpl w:val="F04883C2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952CA2"/>
    <w:multiLevelType w:val="hybridMultilevel"/>
    <w:tmpl w:val="6A0005F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0D098A"/>
    <w:multiLevelType w:val="hybridMultilevel"/>
    <w:tmpl w:val="041C2260"/>
    <w:lvl w:ilvl="0" w:tplc="80CEFE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926B98"/>
    <w:multiLevelType w:val="hybridMultilevel"/>
    <w:tmpl w:val="E7322CA6"/>
    <w:lvl w:ilvl="0" w:tplc="9AE4C9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3C4071"/>
    <w:multiLevelType w:val="hybridMultilevel"/>
    <w:tmpl w:val="5A6C59C2"/>
    <w:lvl w:ilvl="0" w:tplc="80CEFE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9C7CD4"/>
    <w:multiLevelType w:val="hybridMultilevel"/>
    <w:tmpl w:val="D0A6F5B2"/>
    <w:lvl w:ilvl="0" w:tplc="6FC8A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9A4D30"/>
    <w:multiLevelType w:val="hybridMultilevel"/>
    <w:tmpl w:val="D9CC292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D81720"/>
    <w:multiLevelType w:val="hybridMultilevel"/>
    <w:tmpl w:val="C4B2558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075819">
    <w:abstractNumId w:val="8"/>
  </w:num>
  <w:num w:numId="2" w16cid:durableId="823468891">
    <w:abstractNumId w:val="17"/>
  </w:num>
  <w:num w:numId="3" w16cid:durableId="974749633">
    <w:abstractNumId w:val="20"/>
  </w:num>
  <w:num w:numId="4" w16cid:durableId="743264522">
    <w:abstractNumId w:val="48"/>
  </w:num>
  <w:num w:numId="5" w16cid:durableId="1187676001">
    <w:abstractNumId w:val="43"/>
  </w:num>
  <w:num w:numId="6" w16cid:durableId="220481686">
    <w:abstractNumId w:val="54"/>
  </w:num>
  <w:num w:numId="7" w16cid:durableId="1281689051">
    <w:abstractNumId w:val="28"/>
  </w:num>
  <w:num w:numId="8" w16cid:durableId="655302766">
    <w:abstractNumId w:val="33"/>
  </w:num>
  <w:num w:numId="9" w16cid:durableId="740761658">
    <w:abstractNumId w:val="49"/>
  </w:num>
  <w:num w:numId="10" w16cid:durableId="742483064">
    <w:abstractNumId w:val="51"/>
  </w:num>
  <w:num w:numId="11" w16cid:durableId="1959095818">
    <w:abstractNumId w:val="29"/>
  </w:num>
  <w:num w:numId="12" w16cid:durableId="116677903">
    <w:abstractNumId w:val="38"/>
  </w:num>
  <w:num w:numId="13" w16cid:durableId="1327049980">
    <w:abstractNumId w:val="3"/>
  </w:num>
  <w:num w:numId="14" w16cid:durableId="2057117559">
    <w:abstractNumId w:val="39"/>
  </w:num>
  <w:num w:numId="15" w16cid:durableId="1037851270">
    <w:abstractNumId w:val="18"/>
  </w:num>
  <w:num w:numId="16" w16cid:durableId="1078206835">
    <w:abstractNumId w:val="30"/>
  </w:num>
  <w:num w:numId="17" w16cid:durableId="720862661">
    <w:abstractNumId w:val="21"/>
  </w:num>
  <w:num w:numId="18" w16cid:durableId="2044090110">
    <w:abstractNumId w:val="11"/>
  </w:num>
  <w:num w:numId="19" w16cid:durableId="1299146516">
    <w:abstractNumId w:val="22"/>
  </w:num>
  <w:num w:numId="20" w16cid:durableId="979920611">
    <w:abstractNumId w:val="53"/>
  </w:num>
  <w:num w:numId="21" w16cid:durableId="1453941473">
    <w:abstractNumId w:val="35"/>
  </w:num>
  <w:num w:numId="22" w16cid:durableId="1485312692">
    <w:abstractNumId w:val="4"/>
  </w:num>
  <w:num w:numId="23" w16cid:durableId="719944290">
    <w:abstractNumId w:val="19"/>
  </w:num>
  <w:num w:numId="24" w16cid:durableId="732503358">
    <w:abstractNumId w:val="9"/>
  </w:num>
  <w:num w:numId="25" w16cid:durableId="1368869793">
    <w:abstractNumId w:val="0"/>
  </w:num>
  <w:num w:numId="26" w16cid:durableId="1274555171">
    <w:abstractNumId w:val="23"/>
  </w:num>
  <w:num w:numId="27" w16cid:durableId="728503023">
    <w:abstractNumId w:val="1"/>
  </w:num>
  <w:num w:numId="28" w16cid:durableId="2134866278">
    <w:abstractNumId w:val="36"/>
  </w:num>
  <w:num w:numId="29" w16cid:durableId="445272411">
    <w:abstractNumId w:val="27"/>
  </w:num>
  <w:num w:numId="30" w16cid:durableId="5136198">
    <w:abstractNumId w:val="32"/>
  </w:num>
  <w:num w:numId="31" w16cid:durableId="1005863395">
    <w:abstractNumId w:val="10"/>
  </w:num>
  <w:num w:numId="32" w16cid:durableId="248394291">
    <w:abstractNumId w:val="46"/>
  </w:num>
  <w:num w:numId="33" w16cid:durableId="1930037312">
    <w:abstractNumId w:val="24"/>
  </w:num>
  <w:num w:numId="34" w16cid:durableId="107546453">
    <w:abstractNumId w:val="2"/>
  </w:num>
  <w:num w:numId="35" w16cid:durableId="1372849903">
    <w:abstractNumId w:val="26"/>
  </w:num>
  <w:num w:numId="36" w16cid:durableId="2110196308">
    <w:abstractNumId w:val="7"/>
  </w:num>
  <w:num w:numId="37" w16cid:durableId="1168248895">
    <w:abstractNumId w:val="44"/>
  </w:num>
  <w:num w:numId="38" w16cid:durableId="1499267720">
    <w:abstractNumId w:val="14"/>
  </w:num>
  <w:num w:numId="39" w16cid:durableId="1330135330">
    <w:abstractNumId w:val="52"/>
  </w:num>
  <w:num w:numId="40" w16cid:durableId="2103451764">
    <w:abstractNumId w:val="37"/>
  </w:num>
  <w:num w:numId="41" w16cid:durableId="11492316">
    <w:abstractNumId w:val="31"/>
  </w:num>
  <w:num w:numId="42" w16cid:durableId="482088763">
    <w:abstractNumId w:val="16"/>
  </w:num>
  <w:num w:numId="43" w16cid:durableId="753863299">
    <w:abstractNumId w:val="50"/>
  </w:num>
  <w:num w:numId="44" w16cid:durableId="510486886">
    <w:abstractNumId w:val="13"/>
  </w:num>
  <w:num w:numId="45" w16cid:durableId="1977952482">
    <w:abstractNumId w:val="15"/>
  </w:num>
  <w:num w:numId="46" w16cid:durableId="421921041">
    <w:abstractNumId w:val="25"/>
  </w:num>
  <w:num w:numId="47" w16cid:durableId="511187718">
    <w:abstractNumId w:val="6"/>
  </w:num>
  <w:num w:numId="48" w16cid:durableId="393895107">
    <w:abstractNumId w:val="47"/>
  </w:num>
  <w:num w:numId="49" w16cid:durableId="1114716933">
    <w:abstractNumId w:val="41"/>
  </w:num>
  <w:num w:numId="50" w16cid:durableId="1084569528">
    <w:abstractNumId w:val="40"/>
  </w:num>
  <w:num w:numId="51" w16cid:durableId="1581524251">
    <w:abstractNumId w:val="34"/>
  </w:num>
  <w:num w:numId="52" w16cid:durableId="24183329">
    <w:abstractNumId w:val="42"/>
  </w:num>
  <w:num w:numId="53" w16cid:durableId="1177689418">
    <w:abstractNumId w:val="45"/>
  </w:num>
  <w:num w:numId="54" w16cid:durableId="1657803396">
    <w:abstractNumId w:val="12"/>
  </w:num>
  <w:num w:numId="55" w16cid:durableId="277878228">
    <w:abstractNumId w:val="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C44"/>
    <w:rsid w:val="000118CC"/>
    <w:rsid w:val="00015F25"/>
    <w:rsid w:val="00020E32"/>
    <w:rsid w:val="00022CF5"/>
    <w:rsid w:val="000271D7"/>
    <w:rsid w:val="000342DD"/>
    <w:rsid w:val="0003501B"/>
    <w:rsid w:val="00035B62"/>
    <w:rsid w:val="0006117B"/>
    <w:rsid w:val="0006596C"/>
    <w:rsid w:val="00071534"/>
    <w:rsid w:val="000759F3"/>
    <w:rsid w:val="000824BB"/>
    <w:rsid w:val="000A0BF1"/>
    <w:rsid w:val="000B1589"/>
    <w:rsid w:val="000B7631"/>
    <w:rsid w:val="000C06E5"/>
    <w:rsid w:val="000C45F7"/>
    <w:rsid w:val="000C7B34"/>
    <w:rsid w:val="000D301F"/>
    <w:rsid w:val="000E0B31"/>
    <w:rsid w:val="000E5CC2"/>
    <w:rsid w:val="000E6525"/>
    <w:rsid w:val="000F59AD"/>
    <w:rsid w:val="00103981"/>
    <w:rsid w:val="001064AA"/>
    <w:rsid w:val="0011623C"/>
    <w:rsid w:val="00126853"/>
    <w:rsid w:val="00130687"/>
    <w:rsid w:val="00144087"/>
    <w:rsid w:val="00150A41"/>
    <w:rsid w:val="00156B79"/>
    <w:rsid w:val="00160AAF"/>
    <w:rsid w:val="0016259C"/>
    <w:rsid w:val="00174A9E"/>
    <w:rsid w:val="00182426"/>
    <w:rsid w:val="00187B05"/>
    <w:rsid w:val="001913AE"/>
    <w:rsid w:val="001959D3"/>
    <w:rsid w:val="001A0D41"/>
    <w:rsid w:val="001A2251"/>
    <w:rsid w:val="001A583D"/>
    <w:rsid w:val="001A71FB"/>
    <w:rsid w:val="001B2332"/>
    <w:rsid w:val="001E1CD2"/>
    <w:rsid w:val="001E647E"/>
    <w:rsid w:val="001F3FAE"/>
    <w:rsid w:val="001F7068"/>
    <w:rsid w:val="001F70F2"/>
    <w:rsid w:val="00201E27"/>
    <w:rsid w:val="0020200A"/>
    <w:rsid w:val="002046F0"/>
    <w:rsid w:val="002053DC"/>
    <w:rsid w:val="0021526A"/>
    <w:rsid w:val="00221476"/>
    <w:rsid w:val="00222F25"/>
    <w:rsid w:val="002367CB"/>
    <w:rsid w:val="0024387F"/>
    <w:rsid w:val="0025169F"/>
    <w:rsid w:val="00266C83"/>
    <w:rsid w:val="00272CDA"/>
    <w:rsid w:val="00276B41"/>
    <w:rsid w:val="00276E3A"/>
    <w:rsid w:val="00277615"/>
    <w:rsid w:val="00286C18"/>
    <w:rsid w:val="00291B3E"/>
    <w:rsid w:val="00295878"/>
    <w:rsid w:val="0029602E"/>
    <w:rsid w:val="00297BBD"/>
    <w:rsid w:val="002A5E5E"/>
    <w:rsid w:val="002B2456"/>
    <w:rsid w:val="002C1771"/>
    <w:rsid w:val="002C261D"/>
    <w:rsid w:val="002D2CAF"/>
    <w:rsid w:val="002D3CFE"/>
    <w:rsid w:val="002D58D7"/>
    <w:rsid w:val="002E1706"/>
    <w:rsid w:val="002E1E4A"/>
    <w:rsid w:val="002E7518"/>
    <w:rsid w:val="00307EAF"/>
    <w:rsid w:val="00321548"/>
    <w:rsid w:val="00322882"/>
    <w:rsid w:val="003235A3"/>
    <w:rsid w:val="003259B8"/>
    <w:rsid w:val="0032702C"/>
    <w:rsid w:val="003306DE"/>
    <w:rsid w:val="0033149C"/>
    <w:rsid w:val="0034134A"/>
    <w:rsid w:val="00342C23"/>
    <w:rsid w:val="0034458C"/>
    <w:rsid w:val="00350ADD"/>
    <w:rsid w:val="003518EE"/>
    <w:rsid w:val="003519CE"/>
    <w:rsid w:val="003548A4"/>
    <w:rsid w:val="003574CB"/>
    <w:rsid w:val="00357C44"/>
    <w:rsid w:val="00362793"/>
    <w:rsid w:val="00375615"/>
    <w:rsid w:val="003813AA"/>
    <w:rsid w:val="00386792"/>
    <w:rsid w:val="0039038C"/>
    <w:rsid w:val="003A6383"/>
    <w:rsid w:val="003B1469"/>
    <w:rsid w:val="003C3B7C"/>
    <w:rsid w:val="003C458C"/>
    <w:rsid w:val="003C6F14"/>
    <w:rsid w:val="003D42B0"/>
    <w:rsid w:val="003D6EAE"/>
    <w:rsid w:val="003E3B77"/>
    <w:rsid w:val="003E6A55"/>
    <w:rsid w:val="003F070A"/>
    <w:rsid w:val="003F4897"/>
    <w:rsid w:val="0040278B"/>
    <w:rsid w:val="004146D9"/>
    <w:rsid w:val="00420C43"/>
    <w:rsid w:val="0042263D"/>
    <w:rsid w:val="00422EAA"/>
    <w:rsid w:val="0042481F"/>
    <w:rsid w:val="00432D0E"/>
    <w:rsid w:val="00434403"/>
    <w:rsid w:val="0044059C"/>
    <w:rsid w:val="004466E7"/>
    <w:rsid w:val="00477B60"/>
    <w:rsid w:val="00495C7F"/>
    <w:rsid w:val="004A0506"/>
    <w:rsid w:val="004A2AB2"/>
    <w:rsid w:val="004A4DE6"/>
    <w:rsid w:val="004B0F63"/>
    <w:rsid w:val="004B2DDA"/>
    <w:rsid w:val="004B4378"/>
    <w:rsid w:val="004C2946"/>
    <w:rsid w:val="004C2E57"/>
    <w:rsid w:val="004D0D8B"/>
    <w:rsid w:val="004D45A1"/>
    <w:rsid w:val="004D6358"/>
    <w:rsid w:val="004D7F4B"/>
    <w:rsid w:val="004E2689"/>
    <w:rsid w:val="004F04AF"/>
    <w:rsid w:val="004F5415"/>
    <w:rsid w:val="00502BC0"/>
    <w:rsid w:val="00505C2F"/>
    <w:rsid w:val="00507E0F"/>
    <w:rsid w:val="00511FA5"/>
    <w:rsid w:val="0051267A"/>
    <w:rsid w:val="00521AA0"/>
    <w:rsid w:val="00530832"/>
    <w:rsid w:val="00534190"/>
    <w:rsid w:val="00537026"/>
    <w:rsid w:val="00542461"/>
    <w:rsid w:val="005448CA"/>
    <w:rsid w:val="0054499E"/>
    <w:rsid w:val="005566B4"/>
    <w:rsid w:val="005566CB"/>
    <w:rsid w:val="00556E8B"/>
    <w:rsid w:val="0056640A"/>
    <w:rsid w:val="00566DFF"/>
    <w:rsid w:val="005734A6"/>
    <w:rsid w:val="005810B6"/>
    <w:rsid w:val="005934EA"/>
    <w:rsid w:val="00596CC3"/>
    <w:rsid w:val="00596E36"/>
    <w:rsid w:val="005A29B7"/>
    <w:rsid w:val="005A36E8"/>
    <w:rsid w:val="005A46CB"/>
    <w:rsid w:val="005C04B7"/>
    <w:rsid w:val="005C1185"/>
    <w:rsid w:val="005C29A2"/>
    <w:rsid w:val="005D044E"/>
    <w:rsid w:val="005D0593"/>
    <w:rsid w:val="005D2498"/>
    <w:rsid w:val="005D5914"/>
    <w:rsid w:val="005D66B1"/>
    <w:rsid w:val="005D6EB9"/>
    <w:rsid w:val="005E4F18"/>
    <w:rsid w:val="005F311A"/>
    <w:rsid w:val="00616634"/>
    <w:rsid w:val="00625074"/>
    <w:rsid w:val="00634AFB"/>
    <w:rsid w:val="0063523E"/>
    <w:rsid w:val="00647AB1"/>
    <w:rsid w:val="00654CA6"/>
    <w:rsid w:val="00663925"/>
    <w:rsid w:val="00664672"/>
    <w:rsid w:val="006670BC"/>
    <w:rsid w:val="00675D9B"/>
    <w:rsid w:val="006849D4"/>
    <w:rsid w:val="00685A2C"/>
    <w:rsid w:val="00694D75"/>
    <w:rsid w:val="006B31EB"/>
    <w:rsid w:val="006B55BA"/>
    <w:rsid w:val="006B5F9E"/>
    <w:rsid w:val="006C377E"/>
    <w:rsid w:val="006C3998"/>
    <w:rsid w:val="006C6C99"/>
    <w:rsid w:val="006E1A17"/>
    <w:rsid w:val="006E3132"/>
    <w:rsid w:val="006E4839"/>
    <w:rsid w:val="006F0CE6"/>
    <w:rsid w:val="006F24A2"/>
    <w:rsid w:val="006F3132"/>
    <w:rsid w:val="006F313F"/>
    <w:rsid w:val="006F6CBA"/>
    <w:rsid w:val="006F7184"/>
    <w:rsid w:val="006F73EB"/>
    <w:rsid w:val="00714EC9"/>
    <w:rsid w:val="007255E7"/>
    <w:rsid w:val="00730FA8"/>
    <w:rsid w:val="007338E9"/>
    <w:rsid w:val="00737177"/>
    <w:rsid w:val="00737401"/>
    <w:rsid w:val="00762939"/>
    <w:rsid w:val="00795460"/>
    <w:rsid w:val="007A6F23"/>
    <w:rsid w:val="007B58DB"/>
    <w:rsid w:val="007C0445"/>
    <w:rsid w:val="007D1219"/>
    <w:rsid w:val="007D34B7"/>
    <w:rsid w:val="007D6235"/>
    <w:rsid w:val="007E0397"/>
    <w:rsid w:val="007E0F80"/>
    <w:rsid w:val="007E3649"/>
    <w:rsid w:val="007F1729"/>
    <w:rsid w:val="007F6156"/>
    <w:rsid w:val="00810947"/>
    <w:rsid w:val="008116E7"/>
    <w:rsid w:val="0081581D"/>
    <w:rsid w:val="008205BC"/>
    <w:rsid w:val="00823204"/>
    <w:rsid w:val="0082341E"/>
    <w:rsid w:val="00830F53"/>
    <w:rsid w:val="00840802"/>
    <w:rsid w:val="008420E7"/>
    <w:rsid w:val="00844360"/>
    <w:rsid w:val="00846B33"/>
    <w:rsid w:val="008519CB"/>
    <w:rsid w:val="00855CF4"/>
    <w:rsid w:val="008653D4"/>
    <w:rsid w:val="00870B93"/>
    <w:rsid w:val="008741D8"/>
    <w:rsid w:val="008843BB"/>
    <w:rsid w:val="008879A7"/>
    <w:rsid w:val="00894B56"/>
    <w:rsid w:val="008A6C73"/>
    <w:rsid w:val="008B00BE"/>
    <w:rsid w:val="008B4649"/>
    <w:rsid w:val="008B6233"/>
    <w:rsid w:val="008D0873"/>
    <w:rsid w:val="008D233D"/>
    <w:rsid w:val="008D3A07"/>
    <w:rsid w:val="008E0157"/>
    <w:rsid w:val="008E294F"/>
    <w:rsid w:val="008F7FB4"/>
    <w:rsid w:val="00901389"/>
    <w:rsid w:val="00904EF3"/>
    <w:rsid w:val="009118A8"/>
    <w:rsid w:val="00916390"/>
    <w:rsid w:val="00923268"/>
    <w:rsid w:val="00925021"/>
    <w:rsid w:val="0095315A"/>
    <w:rsid w:val="009536B2"/>
    <w:rsid w:val="00953749"/>
    <w:rsid w:val="0096168A"/>
    <w:rsid w:val="009626A5"/>
    <w:rsid w:val="00964478"/>
    <w:rsid w:val="009855F8"/>
    <w:rsid w:val="00987263"/>
    <w:rsid w:val="0099758D"/>
    <w:rsid w:val="009A3920"/>
    <w:rsid w:val="009A5C5B"/>
    <w:rsid w:val="009A6893"/>
    <w:rsid w:val="009B0C07"/>
    <w:rsid w:val="009B4FC5"/>
    <w:rsid w:val="009C657A"/>
    <w:rsid w:val="009D7D3B"/>
    <w:rsid w:val="009E06FC"/>
    <w:rsid w:val="009E2D35"/>
    <w:rsid w:val="009E3FFA"/>
    <w:rsid w:val="009E7961"/>
    <w:rsid w:val="009F372F"/>
    <w:rsid w:val="009F5A3A"/>
    <w:rsid w:val="00A04C89"/>
    <w:rsid w:val="00A052FD"/>
    <w:rsid w:val="00A056C5"/>
    <w:rsid w:val="00A21DFD"/>
    <w:rsid w:val="00A24734"/>
    <w:rsid w:val="00A252B4"/>
    <w:rsid w:val="00A31473"/>
    <w:rsid w:val="00A31499"/>
    <w:rsid w:val="00A32F6A"/>
    <w:rsid w:val="00A34217"/>
    <w:rsid w:val="00A3434E"/>
    <w:rsid w:val="00A37B4A"/>
    <w:rsid w:val="00A56466"/>
    <w:rsid w:val="00A63D5D"/>
    <w:rsid w:val="00A84507"/>
    <w:rsid w:val="00A85508"/>
    <w:rsid w:val="00A9655A"/>
    <w:rsid w:val="00A976CD"/>
    <w:rsid w:val="00AA1F52"/>
    <w:rsid w:val="00AA632C"/>
    <w:rsid w:val="00AC5AF5"/>
    <w:rsid w:val="00AD5D97"/>
    <w:rsid w:val="00AD6940"/>
    <w:rsid w:val="00AE0698"/>
    <w:rsid w:val="00AE248F"/>
    <w:rsid w:val="00AE7CDD"/>
    <w:rsid w:val="00AF3D0A"/>
    <w:rsid w:val="00AF658A"/>
    <w:rsid w:val="00B10D29"/>
    <w:rsid w:val="00B11EAF"/>
    <w:rsid w:val="00B20D97"/>
    <w:rsid w:val="00B2174B"/>
    <w:rsid w:val="00B2491A"/>
    <w:rsid w:val="00B539B7"/>
    <w:rsid w:val="00B545DE"/>
    <w:rsid w:val="00B564B4"/>
    <w:rsid w:val="00B84AB5"/>
    <w:rsid w:val="00B918A4"/>
    <w:rsid w:val="00B95EE9"/>
    <w:rsid w:val="00BB63D6"/>
    <w:rsid w:val="00BB716B"/>
    <w:rsid w:val="00BD6C91"/>
    <w:rsid w:val="00BE350B"/>
    <w:rsid w:val="00BE5119"/>
    <w:rsid w:val="00C04E1D"/>
    <w:rsid w:val="00C11561"/>
    <w:rsid w:val="00C1359D"/>
    <w:rsid w:val="00C20EC6"/>
    <w:rsid w:val="00C21DC9"/>
    <w:rsid w:val="00C22DE4"/>
    <w:rsid w:val="00C23BC6"/>
    <w:rsid w:val="00C27014"/>
    <w:rsid w:val="00C27335"/>
    <w:rsid w:val="00C31865"/>
    <w:rsid w:val="00C40A48"/>
    <w:rsid w:val="00C41DF8"/>
    <w:rsid w:val="00C46246"/>
    <w:rsid w:val="00C711C7"/>
    <w:rsid w:val="00C71655"/>
    <w:rsid w:val="00C71895"/>
    <w:rsid w:val="00C73704"/>
    <w:rsid w:val="00C91BD9"/>
    <w:rsid w:val="00C95789"/>
    <w:rsid w:val="00CA2231"/>
    <w:rsid w:val="00CA4DB3"/>
    <w:rsid w:val="00CB15F2"/>
    <w:rsid w:val="00CB3A73"/>
    <w:rsid w:val="00CB5BEC"/>
    <w:rsid w:val="00CC6C32"/>
    <w:rsid w:val="00CC6DCF"/>
    <w:rsid w:val="00CD18DE"/>
    <w:rsid w:val="00CD3E6C"/>
    <w:rsid w:val="00CD46BD"/>
    <w:rsid w:val="00CD67AB"/>
    <w:rsid w:val="00CD70BE"/>
    <w:rsid w:val="00CE52E8"/>
    <w:rsid w:val="00CE7693"/>
    <w:rsid w:val="00CE79D9"/>
    <w:rsid w:val="00CF7204"/>
    <w:rsid w:val="00D01FFF"/>
    <w:rsid w:val="00D1119D"/>
    <w:rsid w:val="00D179CF"/>
    <w:rsid w:val="00D24C52"/>
    <w:rsid w:val="00D34154"/>
    <w:rsid w:val="00D41BE7"/>
    <w:rsid w:val="00D46A9E"/>
    <w:rsid w:val="00D53826"/>
    <w:rsid w:val="00D544AF"/>
    <w:rsid w:val="00D55622"/>
    <w:rsid w:val="00D60A65"/>
    <w:rsid w:val="00D622BB"/>
    <w:rsid w:val="00D74568"/>
    <w:rsid w:val="00D8388C"/>
    <w:rsid w:val="00D90F8F"/>
    <w:rsid w:val="00DA68E1"/>
    <w:rsid w:val="00DA7F0A"/>
    <w:rsid w:val="00DB1507"/>
    <w:rsid w:val="00DB4481"/>
    <w:rsid w:val="00DD0C37"/>
    <w:rsid w:val="00DE0B63"/>
    <w:rsid w:val="00DE320E"/>
    <w:rsid w:val="00DE402C"/>
    <w:rsid w:val="00DE5C71"/>
    <w:rsid w:val="00DE777D"/>
    <w:rsid w:val="00DF3CD8"/>
    <w:rsid w:val="00DF4EAC"/>
    <w:rsid w:val="00E01F75"/>
    <w:rsid w:val="00E05465"/>
    <w:rsid w:val="00E25968"/>
    <w:rsid w:val="00E32CE3"/>
    <w:rsid w:val="00E3421A"/>
    <w:rsid w:val="00E34467"/>
    <w:rsid w:val="00E36ABD"/>
    <w:rsid w:val="00E40AD1"/>
    <w:rsid w:val="00E4372C"/>
    <w:rsid w:val="00E43F80"/>
    <w:rsid w:val="00E50EF6"/>
    <w:rsid w:val="00E512C4"/>
    <w:rsid w:val="00E540DF"/>
    <w:rsid w:val="00E75A02"/>
    <w:rsid w:val="00E7667A"/>
    <w:rsid w:val="00E838B9"/>
    <w:rsid w:val="00E8524F"/>
    <w:rsid w:val="00E86D34"/>
    <w:rsid w:val="00E90327"/>
    <w:rsid w:val="00E96BF9"/>
    <w:rsid w:val="00EA45E3"/>
    <w:rsid w:val="00EA4986"/>
    <w:rsid w:val="00EA782D"/>
    <w:rsid w:val="00EB0AEE"/>
    <w:rsid w:val="00EB2C2D"/>
    <w:rsid w:val="00EC77E8"/>
    <w:rsid w:val="00ED5500"/>
    <w:rsid w:val="00ED7982"/>
    <w:rsid w:val="00EE01B2"/>
    <w:rsid w:val="00EE66C4"/>
    <w:rsid w:val="00EF5F20"/>
    <w:rsid w:val="00EF77AA"/>
    <w:rsid w:val="00F05B80"/>
    <w:rsid w:val="00F117CB"/>
    <w:rsid w:val="00F118EA"/>
    <w:rsid w:val="00F123F0"/>
    <w:rsid w:val="00F14675"/>
    <w:rsid w:val="00F300D4"/>
    <w:rsid w:val="00F30F91"/>
    <w:rsid w:val="00F50FE9"/>
    <w:rsid w:val="00F57412"/>
    <w:rsid w:val="00F661C5"/>
    <w:rsid w:val="00F7713A"/>
    <w:rsid w:val="00F80474"/>
    <w:rsid w:val="00F937A0"/>
    <w:rsid w:val="00F9574C"/>
    <w:rsid w:val="00FA06A5"/>
    <w:rsid w:val="00FA088A"/>
    <w:rsid w:val="00FA3E9A"/>
    <w:rsid w:val="00FA607E"/>
    <w:rsid w:val="00FB0DE5"/>
    <w:rsid w:val="00FB3D57"/>
    <w:rsid w:val="00FB568A"/>
    <w:rsid w:val="00FC2FC2"/>
    <w:rsid w:val="00FC693F"/>
    <w:rsid w:val="00FD35FB"/>
    <w:rsid w:val="00FD5801"/>
    <w:rsid w:val="00FE347F"/>
    <w:rsid w:val="00FE571B"/>
    <w:rsid w:val="00FF0FDC"/>
    <w:rsid w:val="00FF1055"/>
    <w:rsid w:val="00FF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88A535"/>
  <w15:docId w15:val="{F6D4D25B-BEF4-4333-935F-0EEB5995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ucida Sans Unicode" w:eastAsia="Lucida Sans Unicode" w:hAnsi="Lucida Sans Unicode" w:cs="Lucida Sans Unicod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11EAF"/>
    <w:pPr>
      <w:widowControl/>
      <w:autoSpaceDE/>
      <w:autoSpaceDN/>
      <w:spacing w:before="320" w:after="80"/>
      <w:outlineLvl w:val="2"/>
    </w:pPr>
    <w:rPr>
      <w:rFonts w:ascii="Arial" w:eastAsia="Times New Roman" w:hAnsi="Arial" w:cs="Times New Roman"/>
      <w:b/>
      <w:bCs/>
      <w:sz w:val="30"/>
      <w:szCs w:val="32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ind w:left="142"/>
    </w:pPr>
    <w:rPr>
      <w:rFonts w:ascii="Arial Black" w:eastAsia="Arial Black" w:hAnsi="Arial Black" w:cs="Arial Black"/>
      <w:sz w:val="36"/>
      <w:szCs w:val="3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85A2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5A2C"/>
    <w:rPr>
      <w:rFonts w:ascii="Lucida Sans Unicode" w:eastAsia="Lucida Sans Unicode" w:hAnsi="Lucida Sans Unicode" w:cs="Lucida Sans Unicode"/>
    </w:rPr>
  </w:style>
  <w:style w:type="paragraph" w:styleId="Footer">
    <w:name w:val="footer"/>
    <w:basedOn w:val="Normal"/>
    <w:link w:val="FooterChar"/>
    <w:uiPriority w:val="99"/>
    <w:unhideWhenUsed/>
    <w:rsid w:val="00685A2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5A2C"/>
    <w:rPr>
      <w:rFonts w:ascii="Lucida Sans Unicode" w:eastAsia="Lucida Sans Unicode" w:hAnsi="Lucida Sans Unicode" w:cs="Lucida Sans Unicode"/>
    </w:rPr>
  </w:style>
  <w:style w:type="table" w:styleId="TableGrid">
    <w:name w:val="Table Grid"/>
    <w:basedOn w:val="TableNormal"/>
    <w:uiPriority w:val="39"/>
    <w:rsid w:val="00FF10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B11EAF"/>
    <w:rPr>
      <w:rFonts w:ascii="Arial" w:eastAsia="Times New Roman" w:hAnsi="Arial" w:cs="Times New Roman"/>
      <w:b/>
      <w:bCs/>
      <w:sz w:val="30"/>
      <w:szCs w:val="32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5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6DD5F1-97C7-4817-AF90-B13A3BD4195F}"/>
</file>

<file path=customXml/itemProps2.xml><?xml version="1.0" encoding="utf-8"?>
<ds:datastoreItem xmlns:ds="http://schemas.openxmlformats.org/officeDocument/2006/customXml" ds:itemID="{17D8DCBE-0347-430B-8A7A-217DFEAF5A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795579-9073-405D-A21B-E9366220F9A5}">
  <ds:schemaRefs>
    <ds:schemaRef ds:uri="http://schemas.microsoft.com/office/2006/metadata/properties"/>
    <ds:schemaRef ds:uri="http://schemas.microsoft.com/office/infopath/2007/PartnerControls"/>
    <ds:schemaRef ds:uri="1ed6b056-f5cc-4995-84e6-2a4ec15092a7"/>
    <ds:schemaRef ds:uri="c1c20314-91fd-4dff-998a-7a79842116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Lien Chau</dc:creator>
  <cp:lastModifiedBy>Lien Chau</cp:lastModifiedBy>
  <cp:revision>3</cp:revision>
  <dcterms:created xsi:type="dcterms:W3CDTF">2025-07-10T18:43:00Z</dcterms:created>
  <dcterms:modified xsi:type="dcterms:W3CDTF">2025-07-10T18:43:00Z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2025-03-26T00:00:00Z</vt:filetime>
  </property>
  <property fmtid="{D5CDD505-2E9C-101B-9397-08002B2CF9AE}" pid="3" name="Creator">
    <vt:lpwstr>Adobe InDesign 20.2 (Macintosh)</vt:lpwstr>
  </property>
  <property fmtid="{D5CDD505-2E9C-101B-9397-08002B2CF9AE}" pid="4" name="LastSaved">
    <vt:filetime>2025-06-03T00:00:00Z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0x0101006E3F2482381A214485F148E738AE1B9A</vt:lpwstr>
  </property>
  <property fmtid="{D5CDD505-2E9C-101B-9397-08002B2CF9AE}" pid="7" name="MediaServiceImageTags">
    <vt:lpwstr/>
  </property>
</Properties>
</file>